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8BB196" w14:textId="77777777" w:rsidR="00B73A57" w:rsidRPr="004C34E3" w:rsidRDefault="00B73A57" w:rsidP="00B73A57">
      <w:pPr>
        <w:pStyle w:val="Balk6"/>
        <w:jc w:val="center"/>
        <w:rPr>
          <w:bCs/>
          <w:sz w:val="24"/>
          <w:szCs w:val="24"/>
        </w:rPr>
      </w:pPr>
      <w:r w:rsidRPr="004C34E3">
        <w:rPr>
          <w:bCs/>
          <w:sz w:val="24"/>
          <w:szCs w:val="24"/>
        </w:rPr>
        <w:t>İHALE İLANI</w:t>
      </w:r>
    </w:p>
    <w:p w14:paraId="0128BFFB" w14:textId="77777777" w:rsidR="00204BC4" w:rsidRPr="00C0277C" w:rsidRDefault="00204BC4" w:rsidP="00204BC4">
      <w:pPr>
        <w:overflowPunct/>
        <w:autoSpaceDE/>
        <w:autoSpaceDN/>
        <w:adjustRightInd/>
        <w:jc w:val="center"/>
        <w:rPr>
          <w:b/>
          <w:szCs w:val="24"/>
        </w:rPr>
      </w:pPr>
      <w:r w:rsidRPr="00C0277C">
        <w:rPr>
          <w:b/>
          <w:szCs w:val="24"/>
        </w:rPr>
        <w:t>T.C.</w:t>
      </w:r>
    </w:p>
    <w:p w14:paraId="1359B6A9" w14:textId="77777777" w:rsidR="00204BC4" w:rsidRPr="00C0277C" w:rsidRDefault="00204BC4" w:rsidP="00204BC4">
      <w:pPr>
        <w:jc w:val="center"/>
        <w:rPr>
          <w:b/>
          <w:szCs w:val="24"/>
        </w:rPr>
      </w:pPr>
      <w:r w:rsidRPr="00C0277C">
        <w:rPr>
          <w:b/>
          <w:szCs w:val="24"/>
        </w:rPr>
        <w:t>KÜLTÜR VE TURİZM BAKANLIĞI</w:t>
      </w:r>
    </w:p>
    <w:p w14:paraId="73C126E4" w14:textId="0BC98152" w:rsidR="00204BC4" w:rsidRPr="00C0277C" w:rsidRDefault="00204BC4" w:rsidP="00204BC4">
      <w:pPr>
        <w:jc w:val="center"/>
        <w:rPr>
          <w:b/>
          <w:szCs w:val="24"/>
        </w:rPr>
      </w:pPr>
      <w:r w:rsidRPr="00C0277C">
        <w:rPr>
          <w:b/>
          <w:szCs w:val="24"/>
        </w:rPr>
        <w:t xml:space="preserve">Vakıflar Genel Müdürlüğü İstanbul Vakıflar </w:t>
      </w:r>
      <w:r w:rsidR="003A1086">
        <w:rPr>
          <w:b/>
          <w:szCs w:val="24"/>
        </w:rPr>
        <w:t>2</w:t>
      </w:r>
      <w:r w:rsidRPr="00C0277C">
        <w:rPr>
          <w:b/>
          <w:szCs w:val="24"/>
        </w:rPr>
        <w:t>. Bölge Müdürlüğü</w:t>
      </w:r>
    </w:p>
    <w:p w14:paraId="53FDF8B1" w14:textId="77777777" w:rsidR="00B73A57" w:rsidRPr="004C34E3" w:rsidRDefault="00B73A57" w:rsidP="00B73A57">
      <w:pPr>
        <w:rPr>
          <w:b/>
          <w:bCs/>
          <w:szCs w:val="24"/>
          <w:u w:val="single"/>
        </w:rPr>
      </w:pPr>
    </w:p>
    <w:p w14:paraId="513A8A46" w14:textId="0C0914CE" w:rsidR="00B73A57" w:rsidRPr="005261DC" w:rsidRDefault="001A3FCE" w:rsidP="006A675D">
      <w:pPr>
        <w:jc w:val="both"/>
        <w:rPr>
          <w:szCs w:val="24"/>
        </w:rPr>
      </w:pPr>
      <w:r w:rsidRPr="00A91E55">
        <w:rPr>
          <w:b/>
          <w:bCs/>
          <w:szCs w:val="24"/>
        </w:rPr>
        <w:t xml:space="preserve">        </w:t>
      </w:r>
      <w:r w:rsidR="001B7271" w:rsidRPr="00907825">
        <w:rPr>
          <w:b/>
          <w:bCs/>
          <w:sz w:val="22"/>
          <w:szCs w:val="22"/>
          <w:lang w:eastAsia="tr-TR"/>
        </w:rPr>
        <w:t xml:space="preserve">İstanbul İli, Şile İlçesi, </w:t>
      </w:r>
      <w:proofErr w:type="spellStart"/>
      <w:r w:rsidR="001B7271" w:rsidRPr="00907825">
        <w:rPr>
          <w:b/>
          <w:bCs/>
          <w:sz w:val="22"/>
          <w:szCs w:val="22"/>
          <w:lang w:eastAsia="tr-TR"/>
        </w:rPr>
        <w:t>Balibey</w:t>
      </w:r>
      <w:proofErr w:type="spellEnd"/>
      <w:r w:rsidR="001B7271" w:rsidRPr="00907825">
        <w:rPr>
          <w:b/>
          <w:bCs/>
          <w:sz w:val="22"/>
          <w:szCs w:val="22"/>
          <w:lang w:eastAsia="tr-TR"/>
        </w:rPr>
        <w:t xml:space="preserve"> Mahallesi, 48 ada, 1 parselde bulunan Hacı Osman Ağa Camii 2022-2024 Yılları Uygulama (Restorasyonu) İşi</w:t>
      </w:r>
      <w:r w:rsidR="00BF09C3">
        <w:rPr>
          <w:szCs w:val="24"/>
        </w:rPr>
        <w:t xml:space="preserve">, </w:t>
      </w:r>
      <w:r w:rsidR="005261DC" w:rsidRPr="005261DC">
        <w:rPr>
          <w:szCs w:val="24"/>
          <w:lang w:eastAsia="tr-TR"/>
        </w:rPr>
        <w:t xml:space="preserve">31.10.2018 tarihli ve 30581 sayılı </w:t>
      </w:r>
      <w:proofErr w:type="gramStart"/>
      <w:r w:rsidR="005261DC" w:rsidRPr="005261DC">
        <w:rPr>
          <w:szCs w:val="24"/>
          <w:lang w:eastAsia="tr-TR"/>
        </w:rPr>
        <w:t>Resmi</w:t>
      </w:r>
      <w:proofErr w:type="gramEnd"/>
      <w:r w:rsidR="005261DC" w:rsidRPr="005261DC">
        <w:rPr>
          <w:szCs w:val="24"/>
          <w:lang w:eastAsia="tr-TR"/>
        </w:rPr>
        <w:t xml:space="preserve"> </w:t>
      </w:r>
      <w:proofErr w:type="spellStart"/>
      <w:r w:rsidR="005261DC" w:rsidRPr="005261DC">
        <w:rPr>
          <w:szCs w:val="24"/>
          <w:lang w:eastAsia="tr-TR"/>
        </w:rPr>
        <w:t>Gazete'de</w:t>
      </w:r>
      <w:proofErr w:type="spellEnd"/>
      <w:r w:rsidR="005261DC" w:rsidRPr="005261DC">
        <w:rPr>
          <w:szCs w:val="24"/>
          <w:lang w:eastAsia="tr-TR"/>
        </w:rPr>
        <w:t xml:space="preserve"> yayımlanan "Vakıf Kültür Varlıklarının Onarımları ve Restorasyon</w:t>
      </w:r>
      <w:r w:rsidR="006A675D">
        <w:rPr>
          <w:szCs w:val="24"/>
          <w:lang w:eastAsia="tr-TR"/>
        </w:rPr>
        <w:t>-</w:t>
      </w:r>
      <w:proofErr w:type="spellStart"/>
      <w:r w:rsidR="005261DC" w:rsidRPr="005261DC">
        <w:rPr>
          <w:szCs w:val="24"/>
          <w:lang w:eastAsia="tr-TR"/>
        </w:rPr>
        <w:t>ları</w:t>
      </w:r>
      <w:proofErr w:type="spellEnd"/>
      <w:r w:rsidR="005261DC" w:rsidRPr="005261DC">
        <w:rPr>
          <w:szCs w:val="24"/>
          <w:lang w:eastAsia="tr-TR"/>
        </w:rPr>
        <w:t xml:space="preserve"> ile Çevre</w:t>
      </w:r>
      <w:r w:rsidR="005261DC">
        <w:rPr>
          <w:szCs w:val="24"/>
          <w:lang w:eastAsia="tr-TR"/>
        </w:rPr>
        <w:t xml:space="preserve"> </w:t>
      </w:r>
      <w:r w:rsidR="005261DC" w:rsidRPr="005261DC">
        <w:rPr>
          <w:szCs w:val="24"/>
          <w:lang w:eastAsia="tr-TR"/>
        </w:rPr>
        <w:t>Düzenlemesine İlişkin Mal ve Hizmet Alımlarına Dair Usul ve Esaslar</w:t>
      </w:r>
      <w:r w:rsidR="005261DC">
        <w:rPr>
          <w:szCs w:val="24"/>
          <w:lang w:eastAsia="tr-TR"/>
        </w:rPr>
        <w:t xml:space="preserve">a ait </w:t>
      </w:r>
      <w:r w:rsidR="00B73A57" w:rsidRPr="005261DC">
        <w:rPr>
          <w:szCs w:val="24"/>
        </w:rPr>
        <w:t xml:space="preserve">Yönetmeliğin </w:t>
      </w:r>
      <w:r w:rsidR="00B73A57" w:rsidRPr="00433BA0">
        <w:rPr>
          <w:b/>
          <w:szCs w:val="24"/>
          <w:u w:val="single"/>
        </w:rPr>
        <w:t xml:space="preserve">22. Maddesine Göre Açık İhale Usulü </w:t>
      </w:r>
      <w:r w:rsidR="00B73A57" w:rsidRPr="005261DC">
        <w:rPr>
          <w:szCs w:val="24"/>
        </w:rPr>
        <w:t>ile ihale edilecektir.</w:t>
      </w:r>
    </w:p>
    <w:p w14:paraId="4DD76F74" w14:textId="77777777" w:rsidR="00B73A57" w:rsidRPr="004C6C43" w:rsidRDefault="002F5F98" w:rsidP="006A675D">
      <w:pPr>
        <w:jc w:val="both"/>
        <w:rPr>
          <w:szCs w:val="24"/>
        </w:rPr>
      </w:pPr>
      <w:r>
        <w:rPr>
          <w:szCs w:val="24"/>
        </w:rPr>
        <w:t xml:space="preserve"> </w:t>
      </w:r>
    </w:p>
    <w:tbl>
      <w:tblPr>
        <w:tblW w:w="9807"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70" w:type="dxa"/>
          <w:right w:w="70" w:type="dxa"/>
        </w:tblCellMar>
        <w:tblLook w:val="0000" w:firstRow="0" w:lastRow="0" w:firstColumn="0" w:lastColumn="0" w:noHBand="0" w:noVBand="0"/>
      </w:tblPr>
      <w:tblGrid>
        <w:gridCol w:w="3976"/>
        <w:gridCol w:w="5831"/>
      </w:tblGrid>
      <w:tr w:rsidR="00B73A57" w:rsidRPr="00866A5F" w14:paraId="31F27763" w14:textId="77777777" w:rsidTr="004464A9">
        <w:trPr>
          <w:trHeight w:val="289"/>
        </w:trPr>
        <w:tc>
          <w:tcPr>
            <w:tcW w:w="3976" w:type="dxa"/>
          </w:tcPr>
          <w:p w14:paraId="5CDB8EAE" w14:textId="77777777" w:rsidR="00B73A57" w:rsidRPr="0084642E" w:rsidRDefault="00B73A57" w:rsidP="00B73A57">
            <w:pPr>
              <w:jc w:val="both"/>
              <w:rPr>
                <w:b/>
                <w:szCs w:val="24"/>
              </w:rPr>
            </w:pPr>
            <w:r w:rsidRPr="0084642E">
              <w:rPr>
                <w:b/>
                <w:szCs w:val="24"/>
              </w:rPr>
              <w:t>İhale kayıt numarası</w:t>
            </w:r>
          </w:p>
        </w:tc>
        <w:tc>
          <w:tcPr>
            <w:tcW w:w="5831" w:type="dxa"/>
          </w:tcPr>
          <w:p w14:paraId="6DFD855F" w14:textId="77777777" w:rsidR="00B73A57" w:rsidRPr="00866A5F" w:rsidRDefault="00B73A57" w:rsidP="00937B64">
            <w:pPr>
              <w:pStyle w:val="GvdeMetni31"/>
              <w:rPr>
                <w:rFonts w:ascii="Times New Roman" w:hAnsi="Times New Roman"/>
                <w:szCs w:val="24"/>
              </w:rPr>
            </w:pPr>
            <w:r w:rsidRPr="00866A5F">
              <w:rPr>
                <w:rFonts w:ascii="Times New Roman" w:hAnsi="Times New Roman"/>
                <w:szCs w:val="24"/>
              </w:rPr>
              <w:t>:</w:t>
            </w:r>
            <w:r w:rsidR="00BF09C3" w:rsidRPr="00C5074B">
              <w:rPr>
                <w:rFonts w:eastAsia="Calibri"/>
                <w:b/>
                <w:bCs/>
              </w:rPr>
              <w:t xml:space="preserve"> </w:t>
            </w:r>
            <w:r w:rsidR="001B7271" w:rsidRPr="001B7271">
              <w:rPr>
                <w:rFonts w:ascii="Times New Roman" w:hAnsi="Times New Roman"/>
                <w:b/>
                <w:sz w:val="22"/>
              </w:rPr>
              <w:t>2022/1366154</w:t>
            </w:r>
          </w:p>
        </w:tc>
      </w:tr>
      <w:tr w:rsidR="00B73A57" w:rsidRPr="00866A5F" w14:paraId="47E705A4" w14:textId="77777777" w:rsidTr="004464A9">
        <w:trPr>
          <w:trHeight w:val="289"/>
        </w:trPr>
        <w:tc>
          <w:tcPr>
            <w:tcW w:w="3976" w:type="dxa"/>
          </w:tcPr>
          <w:p w14:paraId="3DDADDC4" w14:textId="77777777" w:rsidR="00B73A57" w:rsidRPr="0084642E" w:rsidRDefault="00B73A57" w:rsidP="00B73A57">
            <w:pPr>
              <w:jc w:val="both"/>
              <w:rPr>
                <w:b/>
                <w:szCs w:val="24"/>
              </w:rPr>
            </w:pPr>
            <w:r w:rsidRPr="0084642E">
              <w:rPr>
                <w:b/>
                <w:bCs/>
                <w:szCs w:val="24"/>
              </w:rPr>
              <w:t>1-</w:t>
            </w:r>
            <w:r w:rsidRPr="0084642E">
              <w:rPr>
                <w:b/>
                <w:szCs w:val="24"/>
                <w:u w:val="single"/>
              </w:rPr>
              <w:t>İdarenin</w:t>
            </w:r>
          </w:p>
        </w:tc>
        <w:tc>
          <w:tcPr>
            <w:tcW w:w="5831" w:type="dxa"/>
          </w:tcPr>
          <w:p w14:paraId="107A8904" w14:textId="77777777" w:rsidR="00B73A57" w:rsidRPr="00866A5F" w:rsidRDefault="00B73A57" w:rsidP="00B73A57">
            <w:pPr>
              <w:jc w:val="both"/>
              <w:rPr>
                <w:szCs w:val="24"/>
              </w:rPr>
            </w:pPr>
          </w:p>
        </w:tc>
      </w:tr>
      <w:tr w:rsidR="00B73A57" w:rsidRPr="00866A5F" w14:paraId="11E6BB7E" w14:textId="77777777" w:rsidTr="004464A9">
        <w:trPr>
          <w:trHeight w:val="578"/>
        </w:trPr>
        <w:tc>
          <w:tcPr>
            <w:tcW w:w="3976" w:type="dxa"/>
          </w:tcPr>
          <w:p w14:paraId="04D03E59" w14:textId="77777777" w:rsidR="00B73A57" w:rsidRPr="0084642E" w:rsidRDefault="004464A9" w:rsidP="004464A9">
            <w:pPr>
              <w:jc w:val="both"/>
              <w:rPr>
                <w:b/>
                <w:szCs w:val="24"/>
              </w:rPr>
            </w:pPr>
            <w:r>
              <w:rPr>
                <w:b/>
                <w:szCs w:val="24"/>
              </w:rPr>
              <w:t xml:space="preserve">   </w:t>
            </w:r>
            <w:r w:rsidR="00B73A57" w:rsidRPr="0084642E">
              <w:rPr>
                <w:b/>
                <w:szCs w:val="24"/>
              </w:rPr>
              <w:t>a) Adresi</w:t>
            </w:r>
          </w:p>
        </w:tc>
        <w:tc>
          <w:tcPr>
            <w:tcW w:w="5831" w:type="dxa"/>
          </w:tcPr>
          <w:p w14:paraId="43F480AC" w14:textId="77777777" w:rsidR="00CA3DEB" w:rsidRDefault="00B73A57" w:rsidP="00B73A57">
            <w:pPr>
              <w:jc w:val="both"/>
              <w:rPr>
                <w:szCs w:val="24"/>
              </w:rPr>
            </w:pPr>
            <w:r w:rsidRPr="00866A5F">
              <w:rPr>
                <w:szCs w:val="24"/>
              </w:rPr>
              <w:t>:</w:t>
            </w:r>
            <w:r w:rsidR="00CA3DEB">
              <w:rPr>
                <w:szCs w:val="24"/>
              </w:rPr>
              <w:t xml:space="preserve"> </w:t>
            </w:r>
            <w:proofErr w:type="spellStart"/>
            <w:r w:rsidR="007054B1">
              <w:rPr>
                <w:szCs w:val="24"/>
              </w:rPr>
              <w:t>Selamiali</w:t>
            </w:r>
            <w:proofErr w:type="spellEnd"/>
            <w:r w:rsidR="007054B1">
              <w:rPr>
                <w:szCs w:val="24"/>
              </w:rPr>
              <w:t xml:space="preserve"> </w:t>
            </w:r>
            <w:r w:rsidRPr="00866A5F">
              <w:rPr>
                <w:szCs w:val="24"/>
              </w:rPr>
              <w:t xml:space="preserve">Mah. </w:t>
            </w:r>
            <w:r w:rsidR="007054B1">
              <w:rPr>
                <w:szCs w:val="24"/>
              </w:rPr>
              <w:t>Cumhuriyet</w:t>
            </w:r>
            <w:r w:rsidRPr="00866A5F">
              <w:rPr>
                <w:szCs w:val="24"/>
              </w:rPr>
              <w:t xml:space="preserve"> Cad. No:</w:t>
            </w:r>
            <w:r w:rsidR="007054B1">
              <w:rPr>
                <w:szCs w:val="24"/>
              </w:rPr>
              <w:t>10</w:t>
            </w:r>
            <w:r w:rsidRPr="00866A5F">
              <w:rPr>
                <w:szCs w:val="24"/>
              </w:rPr>
              <w:t xml:space="preserve"> </w:t>
            </w:r>
          </w:p>
          <w:p w14:paraId="15F923FF" w14:textId="77777777" w:rsidR="00B73A57" w:rsidRPr="00866A5F" w:rsidRDefault="00CA3DEB" w:rsidP="00B73A57">
            <w:pPr>
              <w:jc w:val="both"/>
              <w:rPr>
                <w:szCs w:val="24"/>
              </w:rPr>
            </w:pPr>
            <w:r>
              <w:rPr>
                <w:szCs w:val="24"/>
              </w:rPr>
              <w:t xml:space="preserve">  </w:t>
            </w:r>
            <w:r w:rsidR="007054B1">
              <w:rPr>
                <w:szCs w:val="24"/>
              </w:rPr>
              <w:t>Üsküdar</w:t>
            </w:r>
            <w:r w:rsidR="00B73A57" w:rsidRPr="00866A5F">
              <w:rPr>
                <w:szCs w:val="24"/>
              </w:rPr>
              <w:t xml:space="preserve">/İstanbul  </w:t>
            </w:r>
          </w:p>
        </w:tc>
      </w:tr>
      <w:tr w:rsidR="00B73A57" w:rsidRPr="00866A5F" w14:paraId="0D62508B" w14:textId="77777777" w:rsidTr="004464A9">
        <w:trPr>
          <w:trHeight w:val="289"/>
        </w:trPr>
        <w:tc>
          <w:tcPr>
            <w:tcW w:w="3976" w:type="dxa"/>
          </w:tcPr>
          <w:p w14:paraId="5BB379AF" w14:textId="77777777" w:rsidR="00B73A57" w:rsidRPr="0084642E" w:rsidRDefault="004464A9" w:rsidP="004464A9">
            <w:pPr>
              <w:jc w:val="both"/>
              <w:rPr>
                <w:b/>
                <w:szCs w:val="24"/>
              </w:rPr>
            </w:pPr>
            <w:r>
              <w:rPr>
                <w:b/>
                <w:szCs w:val="24"/>
              </w:rPr>
              <w:t xml:space="preserve">   </w:t>
            </w:r>
            <w:r w:rsidR="00B73A57" w:rsidRPr="0084642E">
              <w:rPr>
                <w:b/>
                <w:szCs w:val="24"/>
              </w:rPr>
              <w:t>b) Telefon ve faks numarası</w:t>
            </w:r>
          </w:p>
        </w:tc>
        <w:tc>
          <w:tcPr>
            <w:tcW w:w="5831" w:type="dxa"/>
          </w:tcPr>
          <w:p w14:paraId="0F500F29" w14:textId="77777777" w:rsidR="00B73A57" w:rsidRPr="00866A5F" w:rsidRDefault="00B73A57" w:rsidP="00B73A57">
            <w:pPr>
              <w:jc w:val="both"/>
              <w:rPr>
                <w:szCs w:val="24"/>
              </w:rPr>
            </w:pPr>
            <w:r>
              <w:rPr>
                <w:szCs w:val="24"/>
              </w:rPr>
              <w:t>:</w:t>
            </w:r>
            <w:r w:rsidR="00CA3DEB">
              <w:rPr>
                <w:szCs w:val="24"/>
              </w:rPr>
              <w:t xml:space="preserve"> </w:t>
            </w:r>
            <w:r>
              <w:rPr>
                <w:szCs w:val="24"/>
              </w:rPr>
              <w:t>0</w:t>
            </w:r>
            <w:r w:rsidRPr="00866A5F">
              <w:rPr>
                <w:szCs w:val="24"/>
              </w:rPr>
              <w:t>21</w:t>
            </w:r>
            <w:r w:rsidR="007054B1">
              <w:rPr>
                <w:szCs w:val="24"/>
              </w:rPr>
              <w:t>6</w:t>
            </w:r>
            <w:r>
              <w:rPr>
                <w:szCs w:val="24"/>
              </w:rPr>
              <w:t>-</w:t>
            </w:r>
            <w:r w:rsidR="007054B1">
              <w:rPr>
                <w:szCs w:val="24"/>
              </w:rPr>
              <w:t>695</w:t>
            </w:r>
            <w:r>
              <w:rPr>
                <w:szCs w:val="24"/>
              </w:rPr>
              <w:t xml:space="preserve"> </w:t>
            </w:r>
            <w:r w:rsidR="007054B1">
              <w:rPr>
                <w:szCs w:val="24"/>
              </w:rPr>
              <w:t>21</w:t>
            </w:r>
            <w:r>
              <w:rPr>
                <w:szCs w:val="24"/>
              </w:rPr>
              <w:t xml:space="preserve"> </w:t>
            </w:r>
            <w:r w:rsidR="007054B1">
              <w:rPr>
                <w:szCs w:val="24"/>
              </w:rPr>
              <w:t>0</w:t>
            </w:r>
            <w:r>
              <w:rPr>
                <w:szCs w:val="24"/>
              </w:rPr>
              <w:t>0 – 0</w:t>
            </w:r>
            <w:r w:rsidRPr="00866A5F">
              <w:rPr>
                <w:szCs w:val="24"/>
              </w:rPr>
              <w:t>21</w:t>
            </w:r>
            <w:r w:rsidR="007054B1">
              <w:rPr>
                <w:szCs w:val="24"/>
              </w:rPr>
              <w:t>6</w:t>
            </w:r>
            <w:r>
              <w:rPr>
                <w:szCs w:val="24"/>
              </w:rPr>
              <w:t>-</w:t>
            </w:r>
            <w:r w:rsidR="007054B1">
              <w:rPr>
                <w:szCs w:val="24"/>
              </w:rPr>
              <w:t>695</w:t>
            </w:r>
            <w:r>
              <w:rPr>
                <w:szCs w:val="24"/>
              </w:rPr>
              <w:t xml:space="preserve"> 2</w:t>
            </w:r>
            <w:r w:rsidR="007054B1">
              <w:rPr>
                <w:szCs w:val="24"/>
              </w:rPr>
              <w:t>1</w:t>
            </w:r>
            <w:r>
              <w:rPr>
                <w:szCs w:val="24"/>
              </w:rPr>
              <w:t xml:space="preserve"> </w:t>
            </w:r>
            <w:r w:rsidR="007054B1">
              <w:rPr>
                <w:szCs w:val="24"/>
              </w:rPr>
              <w:t>30</w:t>
            </w:r>
          </w:p>
        </w:tc>
      </w:tr>
      <w:tr w:rsidR="00B73A57" w:rsidRPr="00866A5F" w14:paraId="69FC48E4" w14:textId="77777777" w:rsidTr="004464A9">
        <w:trPr>
          <w:trHeight w:val="289"/>
        </w:trPr>
        <w:tc>
          <w:tcPr>
            <w:tcW w:w="3976" w:type="dxa"/>
          </w:tcPr>
          <w:p w14:paraId="0FB8A443" w14:textId="77777777" w:rsidR="00B73A57" w:rsidRDefault="004464A9" w:rsidP="004464A9">
            <w:pPr>
              <w:jc w:val="both"/>
              <w:rPr>
                <w:b/>
                <w:szCs w:val="24"/>
              </w:rPr>
            </w:pPr>
            <w:r>
              <w:rPr>
                <w:b/>
                <w:szCs w:val="24"/>
              </w:rPr>
              <w:t xml:space="preserve">  </w:t>
            </w:r>
            <w:r w:rsidR="00B73A57" w:rsidRPr="0084642E">
              <w:rPr>
                <w:b/>
                <w:szCs w:val="24"/>
              </w:rPr>
              <w:t>c) Elektronik posta adresi (varsa)</w:t>
            </w:r>
          </w:p>
          <w:p w14:paraId="398267EC" w14:textId="77777777" w:rsidR="004464A9" w:rsidRDefault="004464A9" w:rsidP="004464A9">
            <w:pPr>
              <w:jc w:val="both"/>
              <w:rPr>
                <w:b/>
                <w:szCs w:val="24"/>
              </w:rPr>
            </w:pPr>
            <w:r>
              <w:rPr>
                <w:b/>
                <w:szCs w:val="24"/>
              </w:rPr>
              <w:t xml:space="preserve">  </w:t>
            </w:r>
            <w:r w:rsidR="009D5A26">
              <w:rPr>
                <w:b/>
                <w:szCs w:val="24"/>
              </w:rPr>
              <w:t>d</w:t>
            </w:r>
            <w:r w:rsidR="009D5A26" w:rsidRPr="009D5A26">
              <w:rPr>
                <w:b/>
                <w:szCs w:val="24"/>
              </w:rPr>
              <w:t>)</w:t>
            </w:r>
            <w:r>
              <w:rPr>
                <w:b/>
                <w:szCs w:val="24"/>
              </w:rPr>
              <w:t xml:space="preserve"> </w:t>
            </w:r>
            <w:r w:rsidR="009D5A26" w:rsidRPr="009D5A26">
              <w:rPr>
                <w:b/>
                <w:szCs w:val="24"/>
              </w:rPr>
              <w:t>İhale</w:t>
            </w:r>
            <w:r w:rsidR="009D5A26">
              <w:rPr>
                <w:b/>
                <w:szCs w:val="24"/>
              </w:rPr>
              <w:t xml:space="preserve"> </w:t>
            </w:r>
            <w:r w:rsidR="009D5A26" w:rsidRPr="009D5A26">
              <w:rPr>
                <w:b/>
                <w:szCs w:val="24"/>
              </w:rPr>
              <w:t>dokümanının</w:t>
            </w:r>
            <w:r w:rsidR="009D5A26">
              <w:rPr>
                <w:b/>
                <w:szCs w:val="24"/>
              </w:rPr>
              <w:t xml:space="preserve"> görülebile</w:t>
            </w:r>
            <w:r w:rsidR="009D5A26" w:rsidRPr="009D5A26">
              <w:rPr>
                <w:b/>
                <w:szCs w:val="24"/>
              </w:rPr>
              <w:t xml:space="preserve">ceği </w:t>
            </w:r>
          </w:p>
          <w:p w14:paraId="5AD98A72" w14:textId="77777777" w:rsidR="009D5A26" w:rsidRPr="0084642E" w:rsidRDefault="004464A9" w:rsidP="004464A9">
            <w:pPr>
              <w:jc w:val="both"/>
              <w:rPr>
                <w:b/>
                <w:szCs w:val="24"/>
              </w:rPr>
            </w:pPr>
            <w:r>
              <w:rPr>
                <w:b/>
                <w:szCs w:val="24"/>
              </w:rPr>
              <w:t xml:space="preserve">       </w:t>
            </w:r>
            <w:proofErr w:type="gramStart"/>
            <w:r w:rsidR="009D5A26" w:rsidRPr="009D5A26">
              <w:rPr>
                <w:b/>
                <w:szCs w:val="24"/>
              </w:rPr>
              <w:t>internet</w:t>
            </w:r>
            <w:proofErr w:type="gramEnd"/>
            <w:r w:rsidR="009D5A26" w:rsidRPr="009D5A26">
              <w:rPr>
                <w:b/>
                <w:szCs w:val="24"/>
              </w:rPr>
              <w:t xml:space="preserve"> adresi (varsa)</w:t>
            </w:r>
            <w:r w:rsidR="009D5A26">
              <w:rPr>
                <w:b/>
                <w:szCs w:val="24"/>
              </w:rPr>
              <w:t xml:space="preserve">         </w:t>
            </w:r>
          </w:p>
        </w:tc>
        <w:tc>
          <w:tcPr>
            <w:tcW w:w="5831" w:type="dxa"/>
          </w:tcPr>
          <w:p w14:paraId="66A11CB7" w14:textId="77777777" w:rsidR="00B73A57" w:rsidRDefault="001A3FCE" w:rsidP="00B73A57">
            <w:pPr>
              <w:jc w:val="both"/>
              <w:rPr>
                <w:szCs w:val="24"/>
              </w:rPr>
            </w:pPr>
            <w:r>
              <w:rPr>
                <w:szCs w:val="24"/>
              </w:rPr>
              <w:t>:</w:t>
            </w:r>
            <w:r w:rsidR="00FE0F7C">
              <w:rPr>
                <w:szCs w:val="24"/>
              </w:rPr>
              <w:t xml:space="preserve"> </w:t>
            </w:r>
            <w:r>
              <w:rPr>
                <w:szCs w:val="24"/>
              </w:rPr>
              <w:t>i</w:t>
            </w:r>
            <w:r w:rsidR="00B73A57" w:rsidRPr="00866A5F">
              <w:rPr>
                <w:szCs w:val="24"/>
              </w:rPr>
              <w:t>stanbul</w:t>
            </w:r>
            <w:r w:rsidR="00B73A57">
              <w:rPr>
                <w:szCs w:val="24"/>
              </w:rPr>
              <w:t>2</w:t>
            </w:r>
            <w:r w:rsidR="00B73A57" w:rsidRPr="00866A5F">
              <w:rPr>
                <w:szCs w:val="24"/>
              </w:rPr>
              <w:t>@vgm.gov.tr</w:t>
            </w:r>
          </w:p>
          <w:p w14:paraId="4DD7887F" w14:textId="77777777" w:rsidR="009D5A26" w:rsidRDefault="009D5A26" w:rsidP="00B73A57">
            <w:pPr>
              <w:jc w:val="both"/>
              <w:rPr>
                <w:szCs w:val="24"/>
              </w:rPr>
            </w:pPr>
          </w:p>
          <w:p w14:paraId="609C5F2E" w14:textId="77777777" w:rsidR="009D5A26" w:rsidRPr="00866A5F" w:rsidRDefault="009D5A26" w:rsidP="00B73A57">
            <w:pPr>
              <w:jc w:val="both"/>
              <w:rPr>
                <w:szCs w:val="24"/>
              </w:rPr>
            </w:pPr>
            <w:r>
              <w:rPr>
                <w:szCs w:val="24"/>
              </w:rPr>
              <w:t>:</w:t>
            </w:r>
            <w:r w:rsidR="004464A9">
              <w:rPr>
                <w:szCs w:val="24"/>
              </w:rPr>
              <w:t xml:space="preserve"> </w:t>
            </w:r>
            <w:r w:rsidR="002F5F98">
              <w:rPr>
                <w:szCs w:val="24"/>
              </w:rPr>
              <w:t>---</w:t>
            </w:r>
          </w:p>
        </w:tc>
      </w:tr>
      <w:tr w:rsidR="00B73A57" w:rsidRPr="00866A5F" w14:paraId="61BE5F39" w14:textId="77777777" w:rsidTr="004464A9">
        <w:trPr>
          <w:trHeight w:val="289"/>
        </w:trPr>
        <w:tc>
          <w:tcPr>
            <w:tcW w:w="3976" w:type="dxa"/>
          </w:tcPr>
          <w:p w14:paraId="0E854339" w14:textId="77777777" w:rsidR="00B73A57" w:rsidRPr="0084642E" w:rsidRDefault="00B73A57" w:rsidP="00B73A57">
            <w:pPr>
              <w:jc w:val="both"/>
              <w:rPr>
                <w:b/>
                <w:szCs w:val="24"/>
              </w:rPr>
            </w:pPr>
            <w:r w:rsidRPr="0084642E">
              <w:rPr>
                <w:b/>
                <w:bCs/>
                <w:szCs w:val="24"/>
              </w:rPr>
              <w:t>2-</w:t>
            </w:r>
            <w:r w:rsidRPr="0084642E">
              <w:rPr>
                <w:b/>
                <w:szCs w:val="24"/>
                <w:u w:val="single"/>
              </w:rPr>
              <w:t>İhale konusu uygulama işinin</w:t>
            </w:r>
          </w:p>
        </w:tc>
        <w:tc>
          <w:tcPr>
            <w:tcW w:w="5831" w:type="dxa"/>
          </w:tcPr>
          <w:p w14:paraId="2970A6DE" w14:textId="77777777" w:rsidR="00B73A57" w:rsidRPr="00866A5F" w:rsidRDefault="00B73A57" w:rsidP="00B73A57">
            <w:pPr>
              <w:jc w:val="both"/>
              <w:rPr>
                <w:szCs w:val="24"/>
              </w:rPr>
            </w:pPr>
          </w:p>
        </w:tc>
      </w:tr>
      <w:tr w:rsidR="00B73A57" w:rsidRPr="00866A5F" w14:paraId="7B5C436F" w14:textId="77777777" w:rsidTr="004464A9">
        <w:trPr>
          <w:trHeight w:val="289"/>
        </w:trPr>
        <w:tc>
          <w:tcPr>
            <w:tcW w:w="3976" w:type="dxa"/>
          </w:tcPr>
          <w:p w14:paraId="5F57FFF9" w14:textId="77777777" w:rsidR="00B73A57" w:rsidRPr="0084642E" w:rsidRDefault="004464A9" w:rsidP="004464A9">
            <w:pPr>
              <w:jc w:val="both"/>
              <w:rPr>
                <w:b/>
                <w:szCs w:val="24"/>
              </w:rPr>
            </w:pPr>
            <w:r>
              <w:rPr>
                <w:b/>
                <w:szCs w:val="24"/>
              </w:rPr>
              <w:t xml:space="preserve">   </w:t>
            </w:r>
            <w:r w:rsidR="00B73A57" w:rsidRPr="0084642E">
              <w:rPr>
                <w:b/>
                <w:szCs w:val="24"/>
              </w:rPr>
              <w:t>a) Niteliği, türü ve miktarı</w:t>
            </w:r>
          </w:p>
        </w:tc>
        <w:tc>
          <w:tcPr>
            <w:tcW w:w="5831" w:type="dxa"/>
          </w:tcPr>
          <w:p w14:paraId="4E03CD5F" w14:textId="5BF4B683" w:rsidR="004464A9" w:rsidRDefault="00B73A57" w:rsidP="003C684B">
            <w:pPr>
              <w:jc w:val="both"/>
              <w:rPr>
                <w:bCs/>
                <w:szCs w:val="24"/>
              </w:rPr>
            </w:pPr>
            <w:r w:rsidRPr="00866A5F">
              <w:rPr>
                <w:bCs/>
                <w:szCs w:val="24"/>
              </w:rPr>
              <w:t>:</w:t>
            </w:r>
            <w:r w:rsidR="00262597">
              <w:rPr>
                <w:bCs/>
                <w:szCs w:val="24"/>
              </w:rPr>
              <w:t xml:space="preserve"> (</w:t>
            </w:r>
            <w:r w:rsidR="003C684B">
              <w:rPr>
                <w:bCs/>
                <w:szCs w:val="24"/>
              </w:rPr>
              <w:t>1 adet</w:t>
            </w:r>
            <w:r w:rsidR="00262597">
              <w:rPr>
                <w:bCs/>
                <w:szCs w:val="24"/>
              </w:rPr>
              <w:t>)</w:t>
            </w:r>
            <w:r w:rsidR="003C684B">
              <w:rPr>
                <w:bCs/>
                <w:szCs w:val="24"/>
              </w:rPr>
              <w:t xml:space="preserve"> </w:t>
            </w:r>
            <w:r w:rsidR="00262597">
              <w:rPr>
                <w:bCs/>
                <w:szCs w:val="24"/>
              </w:rPr>
              <w:t xml:space="preserve">1. Koruma Grubu olan, </w:t>
            </w:r>
            <w:r>
              <w:rPr>
                <w:bCs/>
                <w:szCs w:val="24"/>
              </w:rPr>
              <w:t>Vakıf Kültür Varlığı</w:t>
            </w:r>
            <w:r w:rsidR="00EB5788">
              <w:rPr>
                <w:bCs/>
                <w:szCs w:val="24"/>
              </w:rPr>
              <w:t xml:space="preserve"> </w:t>
            </w:r>
            <w:r w:rsidR="003C684B">
              <w:rPr>
                <w:bCs/>
                <w:szCs w:val="24"/>
              </w:rPr>
              <w:t>tescilli Caminin Re</w:t>
            </w:r>
            <w:r w:rsidR="00BF09C3">
              <w:rPr>
                <w:bCs/>
                <w:szCs w:val="24"/>
              </w:rPr>
              <w:t>storasyon</w:t>
            </w:r>
            <w:r w:rsidR="001B7271">
              <w:rPr>
                <w:bCs/>
                <w:szCs w:val="24"/>
              </w:rPr>
              <w:t xml:space="preserve"> (Uygulama) </w:t>
            </w:r>
            <w:r w:rsidR="003C684B">
              <w:rPr>
                <w:bCs/>
                <w:szCs w:val="24"/>
              </w:rPr>
              <w:t>İşi.</w:t>
            </w:r>
          </w:p>
          <w:p w14:paraId="02EA8E28" w14:textId="77777777" w:rsidR="00B73A57" w:rsidRPr="00866A5F" w:rsidRDefault="00B73A57" w:rsidP="00EB5788">
            <w:pPr>
              <w:jc w:val="both"/>
              <w:rPr>
                <w:b/>
                <w:bCs/>
                <w:szCs w:val="24"/>
              </w:rPr>
            </w:pPr>
            <w:r w:rsidRPr="00866A5F">
              <w:rPr>
                <w:b/>
                <w:bCs/>
                <w:szCs w:val="24"/>
              </w:rPr>
              <w:t xml:space="preserve"> </w:t>
            </w:r>
          </w:p>
        </w:tc>
      </w:tr>
      <w:tr w:rsidR="00B73A57" w:rsidRPr="00866A5F" w14:paraId="03258F92" w14:textId="77777777" w:rsidTr="004464A9">
        <w:trPr>
          <w:trHeight w:val="289"/>
        </w:trPr>
        <w:tc>
          <w:tcPr>
            <w:tcW w:w="3976" w:type="dxa"/>
          </w:tcPr>
          <w:p w14:paraId="1D93EE4B" w14:textId="77777777" w:rsidR="00B73A57" w:rsidRPr="0084642E" w:rsidRDefault="004464A9" w:rsidP="004464A9">
            <w:pPr>
              <w:jc w:val="both"/>
              <w:rPr>
                <w:b/>
                <w:szCs w:val="24"/>
              </w:rPr>
            </w:pPr>
            <w:r>
              <w:rPr>
                <w:b/>
                <w:szCs w:val="24"/>
              </w:rPr>
              <w:t xml:space="preserve">   </w:t>
            </w:r>
            <w:r w:rsidR="00B73A57" w:rsidRPr="0084642E">
              <w:rPr>
                <w:b/>
                <w:szCs w:val="24"/>
              </w:rPr>
              <w:t>b) Yapılacağı yer</w:t>
            </w:r>
          </w:p>
        </w:tc>
        <w:tc>
          <w:tcPr>
            <w:tcW w:w="5831" w:type="dxa"/>
          </w:tcPr>
          <w:p w14:paraId="4F296C1E" w14:textId="77777777" w:rsidR="004464A9" w:rsidRPr="00DB54B8" w:rsidRDefault="00B73A57" w:rsidP="00937B64">
            <w:pPr>
              <w:jc w:val="both"/>
              <w:rPr>
                <w:bCs/>
                <w:szCs w:val="24"/>
              </w:rPr>
            </w:pPr>
            <w:r w:rsidRPr="00DB54B8">
              <w:rPr>
                <w:bCs/>
                <w:szCs w:val="24"/>
              </w:rPr>
              <w:t>:</w:t>
            </w:r>
            <w:r w:rsidR="001B7271" w:rsidRPr="00DB54B8">
              <w:rPr>
                <w:bCs/>
                <w:szCs w:val="24"/>
              </w:rPr>
              <w:t xml:space="preserve"> İstanbul İli, Şile İlçesi, </w:t>
            </w:r>
            <w:proofErr w:type="spellStart"/>
            <w:r w:rsidR="001B7271" w:rsidRPr="00DB54B8">
              <w:rPr>
                <w:bCs/>
                <w:szCs w:val="24"/>
              </w:rPr>
              <w:t>Balibey</w:t>
            </w:r>
            <w:proofErr w:type="spellEnd"/>
            <w:r w:rsidR="001B7271" w:rsidRPr="00DB54B8">
              <w:rPr>
                <w:bCs/>
                <w:szCs w:val="24"/>
              </w:rPr>
              <w:t xml:space="preserve"> Mahallesi, 48 ada, 1 parsel </w:t>
            </w:r>
          </w:p>
        </w:tc>
      </w:tr>
      <w:tr w:rsidR="00B73A57" w:rsidRPr="00866A5F" w14:paraId="30BE279C" w14:textId="77777777" w:rsidTr="004464A9">
        <w:trPr>
          <w:trHeight w:val="550"/>
        </w:trPr>
        <w:tc>
          <w:tcPr>
            <w:tcW w:w="3976" w:type="dxa"/>
          </w:tcPr>
          <w:p w14:paraId="53019141" w14:textId="77777777" w:rsidR="00B73A57" w:rsidRPr="0084642E" w:rsidRDefault="004464A9" w:rsidP="004464A9">
            <w:pPr>
              <w:jc w:val="both"/>
              <w:rPr>
                <w:b/>
                <w:szCs w:val="24"/>
              </w:rPr>
            </w:pPr>
            <w:r>
              <w:rPr>
                <w:b/>
                <w:szCs w:val="24"/>
              </w:rPr>
              <w:t xml:space="preserve">   </w:t>
            </w:r>
            <w:r w:rsidR="00B73A57" w:rsidRPr="0084642E">
              <w:rPr>
                <w:b/>
                <w:szCs w:val="24"/>
              </w:rPr>
              <w:t>c) İşe Başlama tarihi</w:t>
            </w:r>
          </w:p>
        </w:tc>
        <w:tc>
          <w:tcPr>
            <w:tcW w:w="5831" w:type="dxa"/>
          </w:tcPr>
          <w:p w14:paraId="7E2E53D0" w14:textId="77777777" w:rsidR="00EB5788" w:rsidRDefault="00B73A57" w:rsidP="00EB5788">
            <w:pPr>
              <w:jc w:val="both"/>
              <w:rPr>
                <w:szCs w:val="24"/>
              </w:rPr>
            </w:pPr>
            <w:proofErr w:type="gramStart"/>
            <w:r w:rsidRPr="004C34E3">
              <w:rPr>
                <w:szCs w:val="24"/>
              </w:rPr>
              <w:t>:Sözleşmenin</w:t>
            </w:r>
            <w:proofErr w:type="gramEnd"/>
            <w:r w:rsidRPr="004C34E3">
              <w:rPr>
                <w:szCs w:val="24"/>
              </w:rPr>
              <w:t xml:space="preserve"> </w:t>
            </w:r>
            <w:r w:rsidR="00EB5788">
              <w:rPr>
                <w:szCs w:val="24"/>
              </w:rPr>
              <w:t>imzalandığı</w:t>
            </w:r>
            <w:r w:rsidRPr="004C34E3">
              <w:rPr>
                <w:szCs w:val="24"/>
              </w:rPr>
              <w:t xml:space="preserve"> tarihten itibaren 5 (Beş) gün </w:t>
            </w:r>
          </w:p>
          <w:p w14:paraId="5252444E" w14:textId="77777777" w:rsidR="00B73A57" w:rsidRDefault="00EB5788" w:rsidP="00EB5788">
            <w:pPr>
              <w:jc w:val="both"/>
              <w:rPr>
                <w:szCs w:val="24"/>
              </w:rPr>
            </w:pPr>
            <w:r>
              <w:rPr>
                <w:szCs w:val="24"/>
              </w:rPr>
              <w:t xml:space="preserve"> </w:t>
            </w:r>
            <w:proofErr w:type="gramStart"/>
            <w:r w:rsidR="00B73A57" w:rsidRPr="004C34E3">
              <w:rPr>
                <w:szCs w:val="24"/>
              </w:rPr>
              <w:t>içinde</w:t>
            </w:r>
            <w:proofErr w:type="gramEnd"/>
            <w:r w:rsidR="00B73A57" w:rsidRPr="004C34E3">
              <w:rPr>
                <w:szCs w:val="24"/>
              </w:rPr>
              <w:t xml:space="preserve"> yer teslimi yapılarak işe başlanacaktır.</w:t>
            </w:r>
          </w:p>
          <w:p w14:paraId="391333FC" w14:textId="77777777" w:rsidR="004464A9" w:rsidRPr="004C34E3" w:rsidRDefault="004464A9" w:rsidP="00EB5788">
            <w:pPr>
              <w:jc w:val="both"/>
              <w:rPr>
                <w:szCs w:val="24"/>
              </w:rPr>
            </w:pPr>
          </w:p>
        </w:tc>
      </w:tr>
      <w:tr w:rsidR="00B73A57" w:rsidRPr="00866A5F" w14:paraId="0F180564" w14:textId="77777777" w:rsidTr="004464A9">
        <w:trPr>
          <w:trHeight w:val="289"/>
        </w:trPr>
        <w:tc>
          <w:tcPr>
            <w:tcW w:w="3976" w:type="dxa"/>
          </w:tcPr>
          <w:p w14:paraId="0A025614" w14:textId="77777777" w:rsidR="00B73A57" w:rsidRPr="0084642E" w:rsidRDefault="004464A9" w:rsidP="004464A9">
            <w:pPr>
              <w:jc w:val="both"/>
              <w:rPr>
                <w:b/>
                <w:szCs w:val="24"/>
              </w:rPr>
            </w:pPr>
            <w:r>
              <w:rPr>
                <w:b/>
                <w:szCs w:val="24"/>
              </w:rPr>
              <w:t xml:space="preserve">   </w:t>
            </w:r>
            <w:r w:rsidR="00B73A57" w:rsidRPr="0084642E">
              <w:rPr>
                <w:b/>
                <w:szCs w:val="24"/>
              </w:rPr>
              <w:t>d) İşin süresi</w:t>
            </w:r>
          </w:p>
        </w:tc>
        <w:tc>
          <w:tcPr>
            <w:tcW w:w="5831" w:type="dxa"/>
          </w:tcPr>
          <w:p w14:paraId="16ACFEE8" w14:textId="03000DE9" w:rsidR="00C51D11" w:rsidRDefault="00B73A57" w:rsidP="00B73A57">
            <w:pPr>
              <w:jc w:val="both"/>
              <w:rPr>
                <w:szCs w:val="24"/>
              </w:rPr>
            </w:pPr>
            <w:proofErr w:type="gramStart"/>
            <w:r w:rsidRPr="004C34E3">
              <w:rPr>
                <w:szCs w:val="24"/>
              </w:rPr>
              <w:t>:Yer</w:t>
            </w:r>
            <w:proofErr w:type="gramEnd"/>
            <w:r w:rsidRPr="004C34E3">
              <w:rPr>
                <w:szCs w:val="24"/>
              </w:rPr>
              <w:t xml:space="preserve"> teslim tarihinden itibaren</w:t>
            </w:r>
            <w:r w:rsidR="003C684B">
              <w:rPr>
                <w:szCs w:val="24"/>
              </w:rPr>
              <w:t xml:space="preserve"> </w:t>
            </w:r>
            <w:r w:rsidR="001B7271">
              <w:rPr>
                <w:szCs w:val="24"/>
                <w:highlight w:val="yellow"/>
              </w:rPr>
              <w:t>7</w:t>
            </w:r>
            <w:r w:rsidR="003C684B" w:rsidRPr="003C684B">
              <w:rPr>
                <w:szCs w:val="24"/>
                <w:highlight w:val="yellow"/>
              </w:rPr>
              <w:t>00</w:t>
            </w:r>
            <w:r w:rsidRPr="003C684B">
              <w:rPr>
                <w:b/>
                <w:color w:val="C00000"/>
                <w:szCs w:val="24"/>
                <w:highlight w:val="yellow"/>
              </w:rPr>
              <w:t xml:space="preserve"> </w:t>
            </w:r>
            <w:r w:rsidR="0085214E" w:rsidRPr="00552234">
              <w:rPr>
                <w:b/>
                <w:color w:val="C00000"/>
                <w:szCs w:val="24"/>
                <w:highlight w:val="yellow"/>
              </w:rPr>
              <w:t>(</w:t>
            </w:r>
            <w:proofErr w:type="spellStart"/>
            <w:r w:rsidR="001B7271">
              <w:rPr>
                <w:b/>
                <w:color w:val="C00000"/>
                <w:szCs w:val="24"/>
                <w:highlight w:val="yellow"/>
              </w:rPr>
              <w:t>Yediyüz</w:t>
            </w:r>
            <w:proofErr w:type="spellEnd"/>
            <w:r w:rsidR="0085214E" w:rsidRPr="00552234">
              <w:rPr>
                <w:b/>
                <w:color w:val="C00000"/>
                <w:szCs w:val="24"/>
                <w:highlight w:val="yellow"/>
              </w:rPr>
              <w:t>)</w:t>
            </w:r>
            <w:r w:rsidR="0085214E">
              <w:rPr>
                <w:szCs w:val="24"/>
              </w:rPr>
              <w:t xml:space="preserve"> </w:t>
            </w:r>
            <w:r w:rsidR="00C51D11">
              <w:rPr>
                <w:szCs w:val="24"/>
              </w:rPr>
              <w:t xml:space="preserve">takvim  </w:t>
            </w:r>
          </w:p>
          <w:p w14:paraId="05BBC242" w14:textId="77777777" w:rsidR="00B73A57" w:rsidRPr="004C34E3" w:rsidRDefault="00C51D11" w:rsidP="00B73A57">
            <w:pPr>
              <w:jc w:val="both"/>
              <w:rPr>
                <w:szCs w:val="24"/>
              </w:rPr>
            </w:pPr>
            <w:r>
              <w:rPr>
                <w:szCs w:val="24"/>
              </w:rPr>
              <w:t xml:space="preserve">  </w:t>
            </w:r>
            <w:proofErr w:type="gramStart"/>
            <w:r w:rsidR="00B73A57">
              <w:rPr>
                <w:szCs w:val="24"/>
              </w:rPr>
              <w:t>gündür</w:t>
            </w:r>
            <w:proofErr w:type="gramEnd"/>
            <w:r w:rsidR="00B73A57">
              <w:rPr>
                <w:szCs w:val="24"/>
              </w:rPr>
              <w:t>.</w:t>
            </w:r>
            <w:r w:rsidR="00B73A57" w:rsidRPr="004C34E3">
              <w:rPr>
                <w:szCs w:val="24"/>
              </w:rPr>
              <w:t xml:space="preserve">  </w:t>
            </w:r>
          </w:p>
        </w:tc>
      </w:tr>
      <w:tr w:rsidR="00B73A57" w:rsidRPr="00866A5F" w14:paraId="2EE5C239" w14:textId="77777777" w:rsidTr="004464A9">
        <w:trPr>
          <w:trHeight w:val="289"/>
        </w:trPr>
        <w:tc>
          <w:tcPr>
            <w:tcW w:w="3976" w:type="dxa"/>
          </w:tcPr>
          <w:p w14:paraId="279395A3" w14:textId="77777777" w:rsidR="00B73A57" w:rsidRPr="0084642E" w:rsidRDefault="00B73A57" w:rsidP="00B73A57">
            <w:pPr>
              <w:jc w:val="both"/>
              <w:rPr>
                <w:b/>
                <w:szCs w:val="24"/>
              </w:rPr>
            </w:pPr>
            <w:r w:rsidRPr="0084642E">
              <w:rPr>
                <w:b/>
                <w:bCs/>
                <w:szCs w:val="24"/>
              </w:rPr>
              <w:t>3-</w:t>
            </w:r>
            <w:r w:rsidRPr="0084642E">
              <w:rPr>
                <w:b/>
                <w:szCs w:val="24"/>
                <w:u w:val="single"/>
              </w:rPr>
              <w:t>İhalenin</w:t>
            </w:r>
          </w:p>
        </w:tc>
        <w:tc>
          <w:tcPr>
            <w:tcW w:w="5831" w:type="dxa"/>
          </w:tcPr>
          <w:p w14:paraId="63E04C8E" w14:textId="77777777" w:rsidR="00B73A57" w:rsidRPr="004C34E3" w:rsidRDefault="00B73A57" w:rsidP="00B73A57">
            <w:pPr>
              <w:jc w:val="both"/>
              <w:rPr>
                <w:szCs w:val="24"/>
              </w:rPr>
            </w:pPr>
          </w:p>
        </w:tc>
      </w:tr>
      <w:tr w:rsidR="00B73A57" w:rsidRPr="00866A5F" w14:paraId="05CF18EE" w14:textId="77777777" w:rsidTr="00811155">
        <w:trPr>
          <w:trHeight w:val="578"/>
        </w:trPr>
        <w:tc>
          <w:tcPr>
            <w:tcW w:w="3976" w:type="dxa"/>
          </w:tcPr>
          <w:p w14:paraId="3F58C7FE" w14:textId="77777777" w:rsidR="00B73A57" w:rsidRPr="0084642E" w:rsidRDefault="00B73A57" w:rsidP="00B73A57">
            <w:pPr>
              <w:ind w:left="284"/>
              <w:jc w:val="both"/>
              <w:rPr>
                <w:b/>
                <w:szCs w:val="24"/>
              </w:rPr>
            </w:pPr>
            <w:r w:rsidRPr="0084642E">
              <w:rPr>
                <w:b/>
                <w:szCs w:val="24"/>
              </w:rPr>
              <w:t>a) Yapılacağı yer</w:t>
            </w:r>
          </w:p>
        </w:tc>
        <w:tc>
          <w:tcPr>
            <w:tcW w:w="5831" w:type="dxa"/>
          </w:tcPr>
          <w:p w14:paraId="4BFD3975" w14:textId="77777777" w:rsidR="007054B1" w:rsidRDefault="00B73A57" w:rsidP="00B73A57">
            <w:pPr>
              <w:jc w:val="both"/>
              <w:rPr>
                <w:szCs w:val="24"/>
              </w:rPr>
            </w:pPr>
            <w:proofErr w:type="gramStart"/>
            <w:r w:rsidRPr="004C34E3">
              <w:rPr>
                <w:szCs w:val="24"/>
              </w:rPr>
              <w:t>:İstanbul</w:t>
            </w:r>
            <w:proofErr w:type="gramEnd"/>
            <w:r w:rsidRPr="004C34E3">
              <w:rPr>
                <w:szCs w:val="24"/>
              </w:rPr>
              <w:t xml:space="preserve"> Vakıflar </w:t>
            </w:r>
            <w:r>
              <w:rPr>
                <w:szCs w:val="24"/>
              </w:rPr>
              <w:t>2</w:t>
            </w:r>
            <w:r w:rsidRPr="004C34E3">
              <w:rPr>
                <w:szCs w:val="24"/>
              </w:rPr>
              <w:t>.Bölge Müdürlüğü Kat</w:t>
            </w:r>
            <w:r w:rsidR="007054B1">
              <w:rPr>
                <w:szCs w:val="24"/>
              </w:rPr>
              <w:t>: (-1)</w:t>
            </w:r>
            <w:r w:rsidRPr="004C34E3">
              <w:rPr>
                <w:szCs w:val="24"/>
              </w:rPr>
              <w:t xml:space="preserve"> </w:t>
            </w:r>
          </w:p>
          <w:p w14:paraId="4C9223B5" w14:textId="77777777" w:rsidR="00B73A57" w:rsidRDefault="007054B1" w:rsidP="00B73A57">
            <w:pPr>
              <w:jc w:val="both"/>
              <w:rPr>
                <w:szCs w:val="24"/>
              </w:rPr>
            </w:pPr>
            <w:r>
              <w:rPr>
                <w:szCs w:val="24"/>
              </w:rPr>
              <w:t xml:space="preserve"> </w:t>
            </w:r>
            <w:r w:rsidR="00B73A57" w:rsidRPr="004C34E3">
              <w:rPr>
                <w:szCs w:val="24"/>
              </w:rPr>
              <w:t xml:space="preserve">İhale Salonu  </w:t>
            </w:r>
          </w:p>
          <w:p w14:paraId="1D70A74E" w14:textId="77777777" w:rsidR="004464A9" w:rsidRPr="004C34E3" w:rsidRDefault="004464A9" w:rsidP="00B73A57">
            <w:pPr>
              <w:jc w:val="both"/>
              <w:rPr>
                <w:szCs w:val="24"/>
              </w:rPr>
            </w:pPr>
          </w:p>
        </w:tc>
      </w:tr>
      <w:tr w:rsidR="00B73A57" w:rsidRPr="00866A5F" w14:paraId="6E26A952" w14:textId="77777777" w:rsidTr="004464A9">
        <w:trPr>
          <w:trHeight w:val="289"/>
        </w:trPr>
        <w:tc>
          <w:tcPr>
            <w:tcW w:w="3976" w:type="dxa"/>
          </w:tcPr>
          <w:p w14:paraId="74FC21C6" w14:textId="77777777" w:rsidR="00B73A57" w:rsidRPr="0084642E" w:rsidRDefault="00B73A57" w:rsidP="00B73A57">
            <w:pPr>
              <w:ind w:left="284"/>
              <w:jc w:val="both"/>
              <w:rPr>
                <w:b/>
                <w:szCs w:val="24"/>
              </w:rPr>
            </w:pPr>
            <w:r w:rsidRPr="0084642E">
              <w:rPr>
                <w:b/>
                <w:szCs w:val="24"/>
              </w:rPr>
              <w:t>b) Tarihi ve saati</w:t>
            </w:r>
          </w:p>
        </w:tc>
        <w:tc>
          <w:tcPr>
            <w:tcW w:w="5831" w:type="dxa"/>
          </w:tcPr>
          <w:p w14:paraId="07A8956E" w14:textId="77777777" w:rsidR="00B73A57" w:rsidRDefault="004464A9" w:rsidP="00937B64">
            <w:pPr>
              <w:jc w:val="both"/>
              <w:rPr>
                <w:b/>
                <w:color w:val="C00000"/>
                <w:szCs w:val="24"/>
              </w:rPr>
            </w:pPr>
            <w:r>
              <w:rPr>
                <w:b/>
                <w:color w:val="C00000"/>
                <w:szCs w:val="24"/>
                <w:highlight w:val="yellow"/>
              </w:rPr>
              <w:t>:</w:t>
            </w:r>
            <w:r w:rsidR="001B7271">
              <w:rPr>
                <w:b/>
                <w:color w:val="C00000"/>
                <w:szCs w:val="24"/>
                <w:highlight w:val="yellow"/>
              </w:rPr>
              <w:t>27</w:t>
            </w:r>
            <w:r w:rsidR="00204BC4">
              <w:rPr>
                <w:b/>
                <w:color w:val="C00000"/>
                <w:szCs w:val="24"/>
                <w:highlight w:val="yellow"/>
              </w:rPr>
              <w:t>/</w:t>
            </w:r>
            <w:r w:rsidR="00BF09C3">
              <w:rPr>
                <w:b/>
                <w:color w:val="C00000"/>
                <w:szCs w:val="24"/>
                <w:highlight w:val="yellow"/>
              </w:rPr>
              <w:t>1</w:t>
            </w:r>
            <w:r w:rsidR="001B7271">
              <w:rPr>
                <w:b/>
                <w:color w:val="C00000"/>
                <w:szCs w:val="24"/>
                <w:highlight w:val="yellow"/>
              </w:rPr>
              <w:t>2</w:t>
            </w:r>
            <w:r w:rsidR="00204BC4">
              <w:rPr>
                <w:b/>
                <w:color w:val="C00000"/>
                <w:szCs w:val="24"/>
                <w:highlight w:val="yellow"/>
              </w:rPr>
              <w:t>/202</w:t>
            </w:r>
            <w:r w:rsidR="003C684B">
              <w:rPr>
                <w:b/>
                <w:color w:val="C00000"/>
                <w:szCs w:val="24"/>
                <w:highlight w:val="yellow"/>
              </w:rPr>
              <w:t>2</w:t>
            </w:r>
            <w:r w:rsidR="00B73A57" w:rsidRPr="00552234">
              <w:rPr>
                <w:b/>
                <w:color w:val="C00000"/>
                <w:szCs w:val="24"/>
                <w:highlight w:val="yellow"/>
              </w:rPr>
              <w:t xml:space="preserve"> </w:t>
            </w:r>
            <w:proofErr w:type="gramStart"/>
            <w:r w:rsidR="00B73A57" w:rsidRPr="00552234">
              <w:rPr>
                <w:b/>
                <w:color w:val="C00000"/>
                <w:szCs w:val="24"/>
                <w:highlight w:val="yellow"/>
              </w:rPr>
              <w:t>saat:1</w:t>
            </w:r>
            <w:r w:rsidR="003C684B">
              <w:rPr>
                <w:b/>
                <w:color w:val="C00000"/>
                <w:szCs w:val="24"/>
                <w:highlight w:val="yellow"/>
              </w:rPr>
              <w:t>4</w:t>
            </w:r>
            <w:r w:rsidR="00B73A57" w:rsidRPr="00552234">
              <w:rPr>
                <w:b/>
                <w:color w:val="C00000"/>
                <w:szCs w:val="24"/>
                <w:highlight w:val="yellow"/>
              </w:rPr>
              <w:t>:</w:t>
            </w:r>
            <w:r w:rsidR="00BF09C3">
              <w:rPr>
                <w:b/>
                <w:color w:val="C00000"/>
                <w:szCs w:val="24"/>
                <w:highlight w:val="yellow"/>
              </w:rPr>
              <w:t>30</w:t>
            </w:r>
            <w:proofErr w:type="gramEnd"/>
          </w:p>
          <w:p w14:paraId="69795109" w14:textId="77777777" w:rsidR="004464A9" w:rsidRPr="00552234" w:rsidRDefault="004464A9" w:rsidP="00937B64">
            <w:pPr>
              <w:jc w:val="both"/>
              <w:rPr>
                <w:color w:val="C00000"/>
                <w:szCs w:val="24"/>
              </w:rPr>
            </w:pPr>
          </w:p>
        </w:tc>
      </w:tr>
    </w:tbl>
    <w:p w14:paraId="5C3AB3EF" w14:textId="77777777" w:rsidR="00B73A57" w:rsidRPr="004C34E3" w:rsidRDefault="00B73A57" w:rsidP="00B73A57">
      <w:pPr>
        <w:pStyle w:val="BodyText23"/>
        <w:spacing w:after="0"/>
        <w:ind w:firstLine="0"/>
        <w:jc w:val="left"/>
        <w:rPr>
          <w:b/>
          <w:szCs w:val="24"/>
        </w:rPr>
      </w:pPr>
      <w:r w:rsidRPr="004C34E3">
        <w:rPr>
          <w:b/>
          <w:szCs w:val="24"/>
        </w:rPr>
        <w:t>4-İhaleye Katılabilme Şartları ve İstenilen Belgeler ile Yeterlik Değerlendirmesinde Uygulanacak Kriterler:</w:t>
      </w:r>
    </w:p>
    <w:p w14:paraId="5315CF7C" w14:textId="77777777" w:rsidR="00B73A57" w:rsidRDefault="00B73A57" w:rsidP="00B73A57">
      <w:pPr>
        <w:pStyle w:val="GvdeMetni21"/>
        <w:suppressAutoHyphens/>
        <w:ind w:left="0" w:firstLine="0"/>
        <w:jc w:val="both"/>
        <w:rPr>
          <w:rStyle w:val="Gl"/>
          <w:rFonts w:ascii="Times New Roman" w:hAnsi="Times New Roman"/>
          <w:color w:val="auto"/>
          <w:sz w:val="24"/>
          <w:szCs w:val="24"/>
        </w:rPr>
      </w:pPr>
      <w:r>
        <w:rPr>
          <w:rStyle w:val="Gl"/>
          <w:rFonts w:ascii="Times New Roman" w:hAnsi="Times New Roman"/>
          <w:color w:val="auto"/>
          <w:sz w:val="24"/>
          <w:szCs w:val="24"/>
        </w:rPr>
        <w:t>4.1.İhaleye Katılma Şartları v</w:t>
      </w:r>
      <w:r w:rsidRPr="0084642E">
        <w:rPr>
          <w:rStyle w:val="Gl"/>
          <w:rFonts w:ascii="Times New Roman" w:hAnsi="Times New Roman"/>
          <w:color w:val="auto"/>
          <w:sz w:val="24"/>
          <w:szCs w:val="24"/>
        </w:rPr>
        <w:t>e İstenilen Belgeler:</w:t>
      </w:r>
    </w:p>
    <w:p w14:paraId="06C5A4F6" w14:textId="77777777" w:rsidR="00EB5788" w:rsidRPr="009A0652" w:rsidRDefault="00EB5788" w:rsidP="00EB5788">
      <w:pPr>
        <w:keepNext/>
        <w:shd w:val="clear" w:color="auto" w:fill="FFFFFF"/>
        <w:tabs>
          <w:tab w:val="left" w:pos="720"/>
          <w:tab w:val="left" w:pos="900"/>
        </w:tabs>
        <w:spacing w:line="20" w:lineRule="atLeast"/>
        <w:jc w:val="both"/>
        <w:outlineLvl w:val="2"/>
        <w:rPr>
          <w:bCs/>
          <w:szCs w:val="24"/>
          <w:lang w:eastAsia="tr-TR"/>
        </w:rPr>
      </w:pPr>
      <w:r>
        <w:rPr>
          <w:bCs/>
          <w:szCs w:val="24"/>
          <w:lang w:eastAsia="tr-TR"/>
        </w:rPr>
        <w:t xml:space="preserve">        </w:t>
      </w:r>
      <w:proofErr w:type="gramStart"/>
      <w:r w:rsidRPr="009A0652">
        <w:rPr>
          <w:bCs/>
          <w:szCs w:val="24"/>
          <w:lang w:eastAsia="tr-TR"/>
        </w:rPr>
        <w:t>İsteklilerin  ihaleye</w:t>
      </w:r>
      <w:proofErr w:type="gramEnd"/>
      <w:r w:rsidRPr="009A0652">
        <w:rPr>
          <w:bCs/>
          <w:szCs w:val="24"/>
          <w:lang w:eastAsia="tr-TR"/>
        </w:rPr>
        <w:t xml:space="preserve">  katılabilmeleri  için  aşağıda  sayılan  belgeleri</w:t>
      </w:r>
      <w:r w:rsidRPr="009A0652">
        <w:rPr>
          <w:b/>
          <w:bCs/>
          <w:szCs w:val="24"/>
          <w:lang w:eastAsia="tr-TR"/>
        </w:rPr>
        <w:t xml:space="preserve">  </w:t>
      </w:r>
      <w:r w:rsidRPr="009A0652">
        <w:rPr>
          <w:bCs/>
          <w:szCs w:val="24"/>
          <w:lang w:eastAsia="tr-TR"/>
        </w:rPr>
        <w:t>teklifleri  kapsamında sunmaları gerekir:</w:t>
      </w:r>
    </w:p>
    <w:p w14:paraId="67562DD5" w14:textId="77777777" w:rsidR="00EB5788" w:rsidRPr="00204BC4" w:rsidRDefault="00EB5788" w:rsidP="00EB5788">
      <w:pPr>
        <w:keepNext/>
        <w:shd w:val="clear" w:color="auto" w:fill="FFFFFF"/>
        <w:tabs>
          <w:tab w:val="left" w:pos="720"/>
          <w:tab w:val="left" w:pos="900"/>
        </w:tabs>
        <w:spacing w:line="20" w:lineRule="atLeast"/>
        <w:jc w:val="both"/>
        <w:outlineLvl w:val="2"/>
        <w:rPr>
          <w:b/>
          <w:bCs/>
          <w:color w:val="C00000"/>
          <w:szCs w:val="24"/>
          <w:lang w:eastAsia="tr-TR"/>
        </w:rPr>
      </w:pPr>
      <w:r w:rsidRPr="00674ED5">
        <w:rPr>
          <w:rFonts w:eastAsia="ヒラギノ明朝 Pro W3"/>
          <w:b/>
          <w:color w:val="FF0000"/>
          <w:szCs w:val="24"/>
          <w:highlight w:val="yellow"/>
        </w:rPr>
        <w:t>a)</w:t>
      </w:r>
      <w:r w:rsidRPr="00674ED5">
        <w:rPr>
          <w:rFonts w:eastAsia="ヒラギノ明朝 Pro W3"/>
          <w:b/>
          <w:color w:val="FF0000"/>
          <w:szCs w:val="24"/>
        </w:rPr>
        <w:t xml:space="preserve"> </w:t>
      </w:r>
      <w:r w:rsidRPr="00204BC4">
        <w:rPr>
          <w:rFonts w:eastAsia="ヒラギノ明朝 Pro W3"/>
          <w:color w:val="C00000"/>
          <w:szCs w:val="24"/>
        </w:rPr>
        <w:t>Mevzuatı gereği kayıtlı olduğu ticaret ve/veya sanayi odası veya ilgili meslek odası belgesi;</w:t>
      </w:r>
    </w:p>
    <w:p w14:paraId="7029349E" w14:textId="77777777" w:rsidR="00EB5788" w:rsidRPr="009A0652" w:rsidRDefault="00EB5788" w:rsidP="00EB5788">
      <w:pPr>
        <w:spacing w:line="20" w:lineRule="atLeast"/>
        <w:jc w:val="both"/>
        <w:rPr>
          <w:rFonts w:eastAsia="ヒラギノ明朝 Pro W3"/>
          <w:szCs w:val="24"/>
        </w:rPr>
      </w:pPr>
      <w:r w:rsidRPr="009A0652">
        <w:rPr>
          <w:rFonts w:eastAsia="ヒラギノ明朝 Pro W3"/>
          <w:szCs w:val="24"/>
        </w:rPr>
        <w:t>1) Gerçek kişi olması halinde, kayıtlı olduğu ticaret ve/veya sanayi odasından veya ilgili meslek odasından, ilk ilan veya ihale tarihinin içinde bulunduğu yılda alınmış, odaya kayıtlı olduğunu gösterir belge</w:t>
      </w:r>
      <w:r w:rsidR="008F2B85">
        <w:rPr>
          <w:rFonts w:eastAsia="ヒラギノ明朝 Pro W3"/>
          <w:szCs w:val="24"/>
        </w:rPr>
        <w:t>nin aslı ya da İdarece Aslı İdarece görülmüş sureti.</w:t>
      </w:r>
    </w:p>
    <w:p w14:paraId="77D49558" w14:textId="77777777" w:rsidR="00EB5788" w:rsidRPr="009A0652" w:rsidRDefault="00EB5788" w:rsidP="00EB5788">
      <w:pPr>
        <w:spacing w:line="20" w:lineRule="atLeast"/>
        <w:jc w:val="both"/>
        <w:rPr>
          <w:rFonts w:eastAsia="ヒラギノ明朝 Pro W3"/>
          <w:szCs w:val="24"/>
        </w:rPr>
      </w:pPr>
      <w:r w:rsidRPr="009A0652">
        <w:rPr>
          <w:rFonts w:eastAsia="ヒラギノ明朝 Pro W3"/>
          <w:szCs w:val="24"/>
        </w:rPr>
        <w:t>2) Tüzel kişi olması halinde, mevzuatı gereği tüzel kişiliğin siciline kayıtlı bulunduğu Ticaret ve/veya Sanayi Odasından ilk ilan veya ihale tarihinin içerisinde bulunduğu yılda alınmış, tüzel kişiliğin sicile kayıtlı olduğuna dair belge</w:t>
      </w:r>
      <w:r w:rsidR="008F2B85">
        <w:rPr>
          <w:rFonts w:eastAsia="ヒラギノ明朝 Pro W3"/>
          <w:szCs w:val="24"/>
        </w:rPr>
        <w:t xml:space="preserve">nin </w:t>
      </w:r>
      <w:bookmarkStart w:id="0" w:name="_Hlk114753093"/>
      <w:r w:rsidR="008F2B85">
        <w:rPr>
          <w:rFonts w:eastAsia="ヒラギノ明朝 Pro W3"/>
          <w:szCs w:val="24"/>
        </w:rPr>
        <w:t>aslı ya da Aslı İdarece görülmüş sureti.</w:t>
      </w:r>
      <w:bookmarkEnd w:id="0"/>
    </w:p>
    <w:p w14:paraId="31724C3A" w14:textId="77777777" w:rsidR="00EB5788" w:rsidRPr="00204BC4" w:rsidRDefault="00EB5788" w:rsidP="00EB5788">
      <w:pPr>
        <w:shd w:val="clear" w:color="auto" w:fill="FFFFFF"/>
        <w:tabs>
          <w:tab w:val="left" w:pos="540"/>
          <w:tab w:val="left" w:pos="720"/>
          <w:tab w:val="left" w:pos="900"/>
          <w:tab w:val="left" w:pos="1260"/>
          <w:tab w:val="left" w:pos="1440"/>
        </w:tabs>
        <w:spacing w:line="20" w:lineRule="atLeast"/>
        <w:jc w:val="both"/>
        <w:rPr>
          <w:color w:val="C00000"/>
          <w:szCs w:val="24"/>
          <w:lang w:eastAsia="tr-TR"/>
        </w:rPr>
      </w:pPr>
      <w:r w:rsidRPr="00674ED5">
        <w:rPr>
          <w:b/>
          <w:color w:val="FF0000"/>
          <w:szCs w:val="24"/>
          <w:highlight w:val="yellow"/>
          <w:lang w:eastAsia="tr-TR"/>
        </w:rPr>
        <w:t>b)</w:t>
      </w:r>
      <w:r w:rsidRPr="00674ED5">
        <w:rPr>
          <w:b/>
          <w:color w:val="FF0000"/>
          <w:szCs w:val="24"/>
          <w:lang w:eastAsia="tr-TR"/>
        </w:rPr>
        <w:t xml:space="preserve">  </w:t>
      </w:r>
      <w:r w:rsidRPr="00204BC4">
        <w:rPr>
          <w:color w:val="C00000"/>
          <w:szCs w:val="24"/>
          <w:lang w:eastAsia="tr-TR"/>
        </w:rPr>
        <w:t>Teklif vermeye yetkili olduğunu gösteren İmza Beyannamesi veya İmza Sirküleri.</w:t>
      </w:r>
    </w:p>
    <w:p w14:paraId="08E31F45" w14:textId="77777777" w:rsidR="00EB5788" w:rsidRPr="009A0652" w:rsidRDefault="00EB5788" w:rsidP="00EB5788">
      <w:pPr>
        <w:tabs>
          <w:tab w:val="left" w:pos="720"/>
        </w:tabs>
        <w:spacing w:line="20" w:lineRule="atLeast"/>
        <w:jc w:val="both"/>
        <w:rPr>
          <w:szCs w:val="24"/>
          <w:lang w:eastAsia="tr-TR"/>
        </w:rPr>
      </w:pPr>
      <w:r w:rsidRPr="009A0652">
        <w:rPr>
          <w:szCs w:val="24"/>
          <w:lang w:eastAsia="tr-TR"/>
        </w:rPr>
        <w:t>1) Gerçek kişi olması halinde, noter tasdikli imza beyannamesi</w:t>
      </w:r>
      <w:r w:rsidR="008F2B85">
        <w:rPr>
          <w:szCs w:val="24"/>
          <w:lang w:eastAsia="tr-TR"/>
        </w:rPr>
        <w:t xml:space="preserve"> </w:t>
      </w:r>
      <w:r w:rsidR="008F2B85">
        <w:rPr>
          <w:rFonts w:eastAsia="ヒラギノ明朝 Pro W3"/>
          <w:szCs w:val="24"/>
        </w:rPr>
        <w:t>aslı ya da Aslı İdarece görülmüş sureti.</w:t>
      </w:r>
      <w:r w:rsidRPr="009A0652">
        <w:rPr>
          <w:szCs w:val="24"/>
          <w:lang w:eastAsia="tr-TR"/>
        </w:rPr>
        <w:t xml:space="preserve"> </w:t>
      </w:r>
    </w:p>
    <w:p w14:paraId="0C335783" w14:textId="77777777" w:rsidR="00EB5788" w:rsidRDefault="00EB5788" w:rsidP="00EB5788">
      <w:pPr>
        <w:spacing w:line="20" w:lineRule="atLeast"/>
        <w:jc w:val="both"/>
        <w:rPr>
          <w:rFonts w:eastAsia="ヒラギノ明朝 Pro W3"/>
          <w:szCs w:val="24"/>
        </w:rPr>
      </w:pPr>
      <w:r w:rsidRPr="009A0652">
        <w:rPr>
          <w:rFonts w:eastAsia="ヒラギノ明朝 Pro W3"/>
          <w:szCs w:val="24"/>
        </w:rPr>
        <w:t>2) Tüzel kişi olması halinde, ilgisine göre tüzel kişiliğin ortakları, üyeleri veya kurucuları ile tüzel kişiliğin yönetimindeki görevlileri belirten son durumu gösterir Ticaret Sicil Gazetesi</w:t>
      </w:r>
      <w:r w:rsidR="008F2B85">
        <w:rPr>
          <w:rFonts w:eastAsia="ヒラギノ明朝 Pro W3"/>
          <w:szCs w:val="24"/>
        </w:rPr>
        <w:t xml:space="preserve"> aslı ya da Aslı İdarece görülmüş sureti.</w:t>
      </w:r>
    </w:p>
    <w:p w14:paraId="28B0EDF8" w14:textId="77777777" w:rsidR="00EB5788" w:rsidRPr="009A0652" w:rsidRDefault="00EB5788" w:rsidP="00EB5788">
      <w:pPr>
        <w:spacing w:line="20" w:lineRule="atLeast"/>
        <w:jc w:val="both"/>
        <w:rPr>
          <w:rFonts w:eastAsia="ヒラギノ明朝 Pro W3"/>
          <w:szCs w:val="24"/>
        </w:rPr>
      </w:pPr>
      <w:proofErr w:type="gramStart"/>
      <w:r w:rsidRPr="009A0652">
        <w:rPr>
          <w:rFonts w:eastAsia="ヒラギノ明朝 Pro W3"/>
          <w:szCs w:val="24"/>
        </w:rPr>
        <w:lastRenderedPageBreak/>
        <w:t>bu</w:t>
      </w:r>
      <w:proofErr w:type="gramEnd"/>
      <w:r w:rsidRPr="009A0652">
        <w:rPr>
          <w:rFonts w:eastAsia="ヒラギノ明朝 Pro W3"/>
          <w:szCs w:val="24"/>
        </w:rPr>
        <w:t xml:space="preserve"> bilgilerin tamamının bir Ticaret Sicil Gazetesinde bulunmaması halinde, bu bilgilerin tümünü göstermek üzere ilgili Ticaret Sicil Gazeteleri veya bu hususları gösteren belgeler ile tüzel kişiliğin noter tasdikli imza sirküleri</w:t>
      </w:r>
      <w:r w:rsidR="008F2B85">
        <w:rPr>
          <w:rFonts w:eastAsia="ヒラギノ明朝 Pro W3"/>
          <w:szCs w:val="24"/>
        </w:rPr>
        <w:t xml:space="preserve"> aslı ya da Aslı İdarece görülmüş sureti.</w:t>
      </w:r>
    </w:p>
    <w:p w14:paraId="26A61178" w14:textId="7DB1F729" w:rsidR="00EB5788" w:rsidRPr="00674ED5" w:rsidRDefault="00EB5788" w:rsidP="00674ED5">
      <w:pPr>
        <w:spacing w:line="20" w:lineRule="atLeast"/>
        <w:rPr>
          <w:b/>
          <w:color w:val="FF0000"/>
          <w:szCs w:val="24"/>
          <w:lang w:eastAsia="tr-TR"/>
        </w:rPr>
      </w:pPr>
      <w:r w:rsidRPr="00674ED5">
        <w:rPr>
          <w:b/>
          <w:color w:val="FF0000"/>
          <w:szCs w:val="24"/>
          <w:highlight w:val="yellow"/>
          <w:lang w:eastAsia="tr-TR"/>
        </w:rPr>
        <w:t>c)</w:t>
      </w:r>
      <w:r w:rsidRPr="00674ED5">
        <w:rPr>
          <w:b/>
          <w:color w:val="FF0000"/>
          <w:szCs w:val="24"/>
          <w:lang w:eastAsia="tr-TR"/>
        </w:rPr>
        <w:t xml:space="preserve"> </w:t>
      </w:r>
      <w:r w:rsidRPr="00204BC4">
        <w:rPr>
          <w:color w:val="C00000"/>
          <w:szCs w:val="24"/>
          <w:lang w:eastAsia="tr-TR"/>
        </w:rPr>
        <w:t xml:space="preserve">Şekli ve içeriği </w:t>
      </w:r>
      <w:r w:rsidR="00371460">
        <w:rPr>
          <w:color w:val="C00000"/>
          <w:szCs w:val="24"/>
          <w:lang w:eastAsia="tr-TR"/>
        </w:rPr>
        <w:t xml:space="preserve">İhale Doküman CD’ sinde yer alan İhale standart Formlarda ve Tip İdari Şartnamesinde </w:t>
      </w:r>
      <w:r w:rsidRPr="00204BC4">
        <w:rPr>
          <w:color w:val="C00000"/>
          <w:szCs w:val="24"/>
          <w:lang w:eastAsia="tr-TR"/>
        </w:rPr>
        <w:t xml:space="preserve">belirlenen </w:t>
      </w:r>
      <w:r w:rsidR="00371460">
        <w:rPr>
          <w:color w:val="C00000"/>
          <w:szCs w:val="24"/>
          <w:lang w:eastAsia="tr-TR"/>
        </w:rPr>
        <w:t xml:space="preserve">şartlarda hazırlanan </w:t>
      </w:r>
      <w:r w:rsidRPr="00204BC4">
        <w:rPr>
          <w:color w:val="C00000"/>
          <w:szCs w:val="24"/>
          <w:lang w:eastAsia="tr-TR"/>
        </w:rPr>
        <w:t>teklif mektubu.</w:t>
      </w:r>
      <w:r w:rsidRPr="00674ED5">
        <w:rPr>
          <w:b/>
          <w:color w:val="FF0000"/>
          <w:szCs w:val="24"/>
          <w:lang w:eastAsia="tr-TR"/>
        </w:rPr>
        <w:t xml:space="preserve">                                  </w:t>
      </w:r>
    </w:p>
    <w:p w14:paraId="4BF90248" w14:textId="5EEF834C" w:rsidR="00EB5788" w:rsidRPr="00204BC4" w:rsidRDefault="00EB5788" w:rsidP="00EB5788">
      <w:pPr>
        <w:tabs>
          <w:tab w:val="left" w:pos="567"/>
          <w:tab w:val="left" w:leader="dot" w:pos="9072"/>
        </w:tabs>
        <w:spacing w:line="20" w:lineRule="atLeast"/>
        <w:jc w:val="both"/>
        <w:rPr>
          <w:color w:val="C00000"/>
          <w:szCs w:val="24"/>
        </w:rPr>
      </w:pPr>
      <w:proofErr w:type="gramStart"/>
      <w:r w:rsidRPr="00674ED5">
        <w:rPr>
          <w:b/>
          <w:color w:val="FF0000"/>
          <w:szCs w:val="24"/>
          <w:highlight w:val="yellow"/>
        </w:rPr>
        <w:t>ç</w:t>
      </w:r>
      <w:proofErr w:type="gramEnd"/>
      <w:r w:rsidRPr="00674ED5">
        <w:rPr>
          <w:b/>
          <w:color w:val="FF0000"/>
          <w:szCs w:val="24"/>
          <w:highlight w:val="yellow"/>
        </w:rPr>
        <w:t>)</w:t>
      </w:r>
      <w:r w:rsidRPr="00674ED5">
        <w:rPr>
          <w:b/>
          <w:color w:val="FF0000"/>
          <w:szCs w:val="24"/>
        </w:rPr>
        <w:t xml:space="preserve"> </w:t>
      </w:r>
      <w:r w:rsidR="00371460" w:rsidRPr="00204BC4">
        <w:rPr>
          <w:color w:val="C00000"/>
          <w:szCs w:val="24"/>
          <w:lang w:eastAsia="tr-TR"/>
        </w:rPr>
        <w:t xml:space="preserve">Şekli ve içeriği </w:t>
      </w:r>
      <w:r w:rsidR="00371460">
        <w:rPr>
          <w:color w:val="C00000"/>
          <w:szCs w:val="24"/>
          <w:lang w:eastAsia="tr-TR"/>
        </w:rPr>
        <w:t xml:space="preserve">İhale Doküman CD’ sinde yer alan İhale standart Formlarda ve Tip İdari Şartnamede </w:t>
      </w:r>
      <w:r w:rsidRPr="00204BC4">
        <w:rPr>
          <w:color w:val="C00000"/>
          <w:szCs w:val="24"/>
        </w:rPr>
        <w:t>belirlenen geçici teminata ilişkin geçici teminat mektubu veya geçici teminat mektupları dışındaki teminatların Saymanlık ya da Muhasebe Müdürlüklerine yatırıldığını gösteren makbuzlar.</w:t>
      </w:r>
    </w:p>
    <w:p w14:paraId="2AD96E42" w14:textId="47BC0EEB" w:rsidR="00EB5788" w:rsidRPr="009A0652" w:rsidRDefault="00EB5788" w:rsidP="00EB5788">
      <w:pPr>
        <w:tabs>
          <w:tab w:val="left" w:pos="567"/>
          <w:tab w:val="left" w:leader="dot" w:pos="9072"/>
        </w:tabs>
        <w:spacing w:line="20" w:lineRule="atLeast"/>
        <w:jc w:val="both"/>
        <w:rPr>
          <w:szCs w:val="24"/>
        </w:rPr>
      </w:pPr>
      <w:r w:rsidRPr="009A0652">
        <w:rPr>
          <w:szCs w:val="24"/>
        </w:rPr>
        <w:t>d)</w:t>
      </w:r>
      <w:r w:rsidR="00371460">
        <w:rPr>
          <w:szCs w:val="24"/>
        </w:rPr>
        <w:t>Tip İdari</w:t>
      </w:r>
      <w:r w:rsidRPr="009A0652">
        <w:rPr>
          <w:szCs w:val="24"/>
        </w:rPr>
        <w:t xml:space="preserve"> şartnamede belirtilen yeterlik belgeleri</w:t>
      </w:r>
    </w:p>
    <w:p w14:paraId="7267953E" w14:textId="77777777" w:rsidR="00EB5788" w:rsidRPr="00204BC4" w:rsidRDefault="00EB5788" w:rsidP="00EB5788">
      <w:pPr>
        <w:tabs>
          <w:tab w:val="left" w:pos="567"/>
          <w:tab w:val="left" w:leader="dot" w:pos="9072"/>
        </w:tabs>
        <w:spacing w:line="20" w:lineRule="atLeast"/>
        <w:jc w:val="both"/>
        <w:rPr>
          <w:color w:val="C00000"/>
          <w:szCs w:val="24"/>
        </w:rPr>
      </w:pPr>
      <w:r w:rsidRPr="00674ED5">
        <w:rPr>
          <w:b/>
          <w:color w:val="FF0000"/>
          <w:szCs w:val="24"/>
          <w:highlight w:val="yellow"/>
        </w:rPr>
        <w:t>e)</w:t>
      </w:r>
      <w:r w:rsidRPr="00674ED5">
        <w:rPr>
          <w:b/>
          <w:color w:val="FF0000"/>
          <w:szCs w:val="24"/>
        </w:rPr>
        <w:t xml:space="preserve"> </w:t>
      </w:r>
      <w:r w:rsidRPr="00204BC4">
        <w:rPr>
          <w:color w:val="C00000"/>
          <w:szCs w:val="24"/>
        </w:rPr>
        <w:t>Vekaleten ihaleye katılma halinde, vekil adına düzenlenmiş, ihaleye katılmaya ilişkin noter onaylı vekaletname ile vekilin noter tasdikli imza beyannamesi</w:t>
      </w:r>
      <w:r w:rsidR="008F2B85">
        <w:rPr>
          <w:color w:val="C00000"/>
          <w:szCs w:val="24"/>
        </w:rPr>
        <w:t xml:space="preserve"> </w:t>
      </w:r>
      <w:r w:rsidR="008F2B85">
        <w:rPr>
          <w:rFonts w:eastAsia="ヒラギノ明朝 Pro W3"/>
          <w:szCs w:val="24"/>
        </w:rPr>
        <w:t>aslı ya da Aslı İdarece görülmüş sureti.</w:t>
      </w:r>
    </w:p>
    <w:p w14:paraId="0AD55F5E" w14:textId="77A90B63" w:rsidR="00EB5788" w:rsidRPr="00204BC4" w:rsidRDefault="00EB5788" w:rsidP="00EB5788">
      <w:pPr>
        <w:tabs>
          <w:tab w:val="left" w:pos="567"/>
          <w:tab w:val="left" w:leader="dot" w:pos="9072"/>
        </w:tabs>
        <w:spacing w:line="20" w:lineRule="atLeast"/>
        <w:jc w:val="both"/>
        <w:rPr>
          <w:b/>
          <w:color w:val="C00000"/>
          <w:szCs w:val="24"/>
        </w:rPr>
      </w:pPr>
      <w:r w:rsidRPr="00204BC4">
        <w:rPr>
          <w:rFonts w:eastAsia="ヒラギノ明朝 Pro W3"/>
          <w:b/>
          <w:color w:val="C00000"/>
          <w:szCs w:val="24"/>
          <w:highlight w:val="yellow"/>
        </w:rPr>
        <w:t>f)</w:t>
      </w:r>
      <w:r w:rsidRPr="00204BC4">
        <w:rPr>
          <w:rFonts w:eastAsia="ヒラギノ明朝 Pro W3"/>
          <w:b/>
          <w:color w:val="C00000"/>
          <w:szCs w:val="24"/>
        </w:rPr>
        <w:t> </w:t>
      </w:r>
      <w:r w:rsidR="00FE0F7C" w:rsidRPr="00204BC4">
        <w:rPr>
          <w:rFonts w:eastAsia="ヒラギノ明朝 Pro W3"/>
          <w:b/>
          <w:color w:val="C00000"/>
          <w:szCs w:val="24"/>
        </w:rPr>
        <w:t xml:space="preserve"> </w:t>
      </w:r>
      <w:r w:rsidRPr="00204BC4">
        <w:rPr>
          <w:rFonts w:eastAsia="ヒラギノ明朝 Pro W3"/>
          <w:color w:val="C00000"/>
          <w:szCs w:val="24"/>
        </w:rPr>
        <w:t xml:space="preserve">İsteklinin ortak girişim olması halinde, </w:t>
      </w:r>
      <w:r w:rsidR="00371460" w:rsidRPr="00204BC4">
        <w:rPr>
          <w:color w:val="C00000"/>
          <w:szCs w:val="24"/>
          <w:lang w:eastAsia="tr-TR"/>
        </w:rPr>
        <w:t xml:space="preserve">Şekli ve içeriği </w:t>
      </w:r>
      <w:r w:rsidR="00371460">
        <w:rPr>
          <w:color w:val="C00000"/>
          <w:szCs w:val="24"/>
          <w:lang w:eastAsia="tr-TR"/>
        </w:rPr>
        <w:t>İhale Doküman CD’ sinde yer alan</w:t>
      </w:r>
      <w:r w:rsidR="00371460" w:rsidRPr="00204BC4">
        <w:rPr>
          <w:rFonts w:eastAsia="ヒラギノ明朝 Pro W3"/>
          <w:color w:val="C00000"/>
          <w:szCs w:val="24"/>
        </w:rPr>
        <w:t xml:space="preserve"> </w:t>
      </w:r>
      <w:r w:rsidR="00371460">
        <w:rPr>
          <w:rFonts w:eastAsia="ヒラギノ明朝 Pro W3"/>
          <w:color w:val="C00000"/>
          <w:szCs w:val="24"/>
        </w:rPr>
        <w:t xml:space="preserve">standart forma ve Tip İdari şartnameye </w:t>
      </w:r>
      <w:r w:rsidRPr="00204BC4">
        <w:rPr>
          <w:rFonts w:eastAsia="ヒラギノ明朝 Pro W3"/>
          <w:color w:val="C00000"/>
          <w:szCs w:val="24"/>
        </w:rPr>
        <w:t>uygun iş ortaklığı beyannamesi.</w:t>
      </w:r>
      <w:r w:rsidRPr="00204BC4">
        <w:rPr>
          <w:rFonts w:eastAsia="ヒラギノ明朝 Pro W3"/>
          <w:b/>
          <w:color w:val="C00000"/>
          <w:szCs w:val="24"/>
        </w:rPr>
        <w:t xml:space="preserve">    </w:t>
      </w:r>
    </w:p>
    <w:p w14:paraId="36B845BB" w14:textId="77777777" w:rsidR="00190FDD" w:rsidRPr="00204BC4" w:rsidRDefault="00EB5788" w:rsidP="00FE0F7C">
      <w:pPr>
        <w:pStyle w:val="3-NormalYaz"/>
        <w:tabs>
          <w:tab w:val="clear" w:pos="566"/>
        </w:tabs>
        <w:spacing w:line="240" w:lineRule="exact"/>
        <w:rPr>
          <w:b/>
          <w:color w:val="C00000"/>
          <w:sz w:val="24"/>
          <w:szCs w:val="24"/>
        </w:rPr>
      </w:pPr>
      <w:r w:rsidRPr="00204BC4">
        <w:rPr>
          <w:color w:val="C00000"/>
          <w:sz w:val="24"/>
          <w:szCs w:val="24"/>
          <w:highlight w:val="yellow"/>
        </w:rPr>
        <w:t>g)</w:t>
      </w:r>
      <w:r w:rsidRPr="00204BC4">
        <w:rPr>
          <w:color w:val="C00000"/>
          <w:sz w:val="24"/>
          <w:szCs w:val="24"/>
        </w:rPr>
        <w:t xml:space="preserve"> </w:t>
      </w:r>
      <w:r w:rsidRPr="00204BC4">
        <w:rPr>
          <w:color w:val="C00000"/>
          <w:sz w:val="24"/>
          <w:szCs w:val="24"/>
          <w:lang w:eastAsia="tr-TR"/>
        </w:rPr>
        <w:t>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r w:rsidR="00B46DFA" w:rsidRPr="00204BC4">
        <w:rPr>
          <w:b/>
          <w:color w:val="C00000"/>
          <w:sz w:val="24"/>
          <w:szCs w:val="24"/>
        </w:rPr>
        <w:t xml:space="preserve"> </w:t>
      </w:r>
    </w:p>
    <w:p w14:paraId="5657F3B2" w14:textId="77777777" w:rsidR="009D5A26" w:rsidRPr="00674ED5" w:rsidRDefault="00B73A57" w:rsidP="00674ED5">
      <w:pPr>
        <w:tabs>
          <w:tab w:val="left" w:pos="567"/>
          <w:tab w:val="left" w:leader="dot" w:pos="9072"/>
        </w:tabs>
        <w:spacing w:line="20" w:lineRule="atLeast"/>
        <w:jc w:val="both"/>
        <w:rPr>
          <w:b/>
          <w:szCs w:val="24"/>
        </w:rPr>
      </w:pPr>
      <w:r w:rsidRPr="00FE0F7C">
        <w:rPr>
          <w:rStyle w:val="Gl"/>
          <w:szCs w:val="24"/>
        </w:rPr>
        <w:t>4.</w:t>
      </w:r>
      <w:r>
        <w:rPr>
          <w:rStyle w:val="Gl"/>
          <w:szCs w:val="24"/>
        </w:rPr>
        <w:t>2</w:t>
      </w:r>
      <w:r w:rsidRPr="00041DBA">
        <w:rPr>
          <w:rStyle w:val="Gl"/>
          <w:b w:val="0"/>
          <w:szCs w:val="24"/>
        </w:rPr>
        <w:t>.</w:t>
      </w:r>
      <w:r w:rsidR="009D5A26" w:rsidRPr="00041DBA">
        <w:rPr>
          <w:rStyle w:val="Gl"/>
          <w:b w:val="0"/>
          <w:szCs w:val="24"/>
        </w:rPr>
        <w:t xml:space="preserve"> </w:t>
      </w:r>
      <w:r w:rsidR="009D5A26" w:rsidRPr="00041DBA">
        <w:rPr>
          <w:b/>
          <w:szCs w:val="24"/>
        </w:rPr>
        <w:t>Ekonomik ve mali yeterliğe ilişkin belgeler ve bu belgelerin taşıması gereken kriterler</w:t>
      </w:r>
      <w:r w:rsidR="009D5A26" w:rsidRPr="00041DBA">
        <w:rPr>
          <w:b/>
          <w:sz w:val="18"/>
          <w:szCs w:val="18"/>
        </w:rPr>
        <w:t>:</w:t>
      </w:r>
    </w:p>
    <w:p w14:paraId="072CC890" w14:textId="77777777" w:rsidR="003E4E32" w:rsidRPr="00134F9F" w:rsidRDefault="00041DBA" w:rsidP="00B73A57">
      <w:pPr>
        <w:pStyle w:val="GvdeMetni21"/>
        <w:suppressAutoHyphens/>
        <w:ind w:left="0" w:firstLine="0"/>
        <w:jc w:val="both"/>
        <w:rPr>
          <w:rFonts w:ascii="Times New Roman" w:hAnsi="Times New Roman"/>
          <w:color w:val="auto"/>
          <w:sz w:val="24"/>
          <w:szCs w:val="24"/>
        </w:rPr>
      </w:pPr>
      <w:r>
        <w:rPr>
          <w:rStyle w:val="Gl"/>
          <w:rFonts w:ascii="Times New Roman" w:hAnsi="Times New Roman"/>
          <w:color w:val="auto"/>
          <w:sz w:val="24"/>
          <w:szCs w:val="24"/>
        </w:rPr>
        <w:t xml:space="preserve">       </w:t>
      </w:r>
      <w:r w:rsidR="003E4E32" w:rsidRPr="00134F9F">
        <w:rPr>
          <w:rFonts w:ascii="Times New Roman" w:hAnsi="Times New Roman"/>
          <w:color w:val="auto"/>
          <w:sz w:val="24"/>
          <w:szCs w:val="24"/>
        </w:rPr>
        <w:t xml:space="preserve">Teklif edilen bedelin </w:t>
      </w:r>
      <w:proofErr w:type="gramStart"/>
      <w:r w:rsidR="003E4E32" w:rsidRPr="00134F9F">
        <w:rPr>
          <w:rFonts w:ascii="Times New Roman" w:hAnsi="Times New Roman"/>
          <w:b/>
          <w:color w:val="auto"/>
          <w:sz w:val="24"/>
          <w:szCs w:val="24"/>
          <w:highlight w:val="yellow"/>
        </w:rPr>
        <w:t xml:space="preserve">% </w:t>
      </w:r>
      <w:r w:rsidR="00A11CA8">
        <w:rPr>
          <w:rFonts w:ascii="Times New Roman" w:hAnsi="Times New Roman"/>
          <w:b/>
          <w:color w:val="auto"/>
          <w:sz w:val="24"/>
          <w:szCs w:val="24"/>
          <w:highlight w:val="yellow"/>
        </w:rPr>
        <w:t>2</w:t>
      </w:r>
      <w:r w:rsidR="003E4E32" w:rsidRPr="00134F9F">
        <w:rPr>
          <w:rFonts w:ascii="Times New Roman" w:hAnsi="Times New Roman"/>
          <w:b/>
          <w:color w:val="auto"/>
          <w:sz w:val="24"/>
          <w:szCs w:val="24"/>
          <w:highlight w:val="yellow"/>
        </w:rPr>
        <w:t>0</w:t>
      </w:r>
      <w:proofErr w:type="gramEnd"/>
      <w:r w:rsidR="00A11CA8">
        <w:rPr>
          <w:rFonts w:ascii="Times New Roman" w:hAnsi="Times New Roman"/>
          <w:b/>
          <w:color w:val="auto"/>
          <w:sz w:val="24"/>
          <w:szCs w:val="24"/>
          <w:highlight w:val="yellow"/>
        </w:rPr>
        <w:t>’</w:t>
      </w:r>
      <w:r w:rsidR="003E4E32" w:rsidRPr="00134F9F">
        <w:rPr>
          <w:rFonts w:ascii="Times New Roman" w:hAnsi="Times New Roman"/>
          <w:color w:val="auto"/>
          <w:sz w:val="24"/>
          <w:szCs w:val="24"/>
          <w:highlight w:val="yellow"/>
        </w:rPr>
        <w:t xml:space="preserve"> </w:t>
      </w:r>
      <w:r w:rsidR="00A11CA8">
        <w:rPr>
          <w:rFonts w:ascii="Times New Roman" w:hAnsi="Times New Roman"/>
          <w:color w:val="auto"/>
          <w:sz w:val="24"/>
          <w:szCs w:val="24"/>
          <w:highlight w:val="yellow"/>
        </w:rPr>
        <w:t>sinden</w:t>
      </w:r>
      <w:r w:rsidR="003E4E32" w:rsidRPr="00134F9F">
        <w:rPr>
          <w:rFonts w:ascii="Times New Roman" w:hAnsi="Times New Roman"/>
          <w:color w:val="auto"/>
          <w:sz w:val="24"/>
          <w:szCs w:val="24"/>
        </w:rPr>
        <w:t xml:space="preserve"> az olmamak üzere istekli tarafından belirlenecek tutarda bankalar nezdindeki kullanılmamış nakdi veya </w:t>
      </w:r>
      <w:proofErr w:type="spellStart"/>
      <w:r w:rsidR="003E4E32" w:rsidRPr="00134F9F">
        <w:rPr>
          <w:rFonts w:ascii="Times New Roman" w:hAnsi="Times New Roman"/>
          <w:color w:val="auto"/>
          <w:sz w:val="24"/>
          <w:szCs w:val="24"/>
        </w:rPr>
        <w:t>gayrinakdi</w:t>
      </w:r>
      <w:proofErr w:type="spellEnd"/>
      <w:r w:rsidR="003E4E32" w:rsidRPr="00134F9F">
        <w:rPr>
          <w:rFonts w:ascii="Times New Roman" w:hAnsi="Times New Roman"/>
          <w:color w:val="auto"/>
          <w:sz w:val="24"/>
          <w:szCs w:val="24"/>
        </w:rPr>
        <w:t xml:space="preserve"> kredisini ya da üzerinde kısıtlama bulunmayan mevduatını gösteren </w:t>
      </w:r>
      <w:r w:rsidR="003E4E32" w:rsidRPr="00134F9F">
        <w:rPr>
          <w:rFonts w:ascii="Times New Roman" w:hAnsi="Times New Roman"/>
          <w:color w:val="auto"/>
          <w:sz w:val="24"/>
          <w:szCs w:val="24"/>
          <w:highlight w:val="yellow"/>
        </w:rPr>
        <w:t>banka referans mektubu,</w:t>
      </w:r>
      <w:r w:rsidR="003E4E32" w:rsidRPr="00134F9F">
        <w:rPr>
          <w:rFonts w:ascii="Times New Roman" w:hAnsi="Times New Roman"/>
          <w:color w:val="auto"/>
          <w:sz w:val="24"/>
          <w:szCs w:val="24"/>
        </w:rPr>
        <w:t xml:space="preserve"> </w:t>
      </w:r>
    </w:p>
    <w:p w14:paraId="5C16E812" w14:textId="77777777" w:rsidR="009D5A26" w:rsidRPr="00134F9F" w:rsidRDefault="003E4E32" w:rsidP="00B73A57">
      <w:pPr>
        <w:pStyle w:val="GvdeMetni21"/>
        <w:suppressAutoHyphens/>
        <w:ind w:left="0" w:firstLine="0"/>
        <w:jc w:val="both"/>
        <w:rPr>
          <w:rStyle w:val="Gl"/>
          <w:rFonts w:ascii="Times New Roman" w:hAnsi="Times New Roman"/>
          <w:b w:val="0"/>
          <w:color w:val="auto"/>
          <w:sz w:val="24"/>
          <w:szCs w:val="24"/>
        </w:rPr>
      </w:pPr>
      <w:r w:rsidRPr="00134F9F">
        <w:rPr>
          <w:rFonts w:ascii="Times New Roman" w:hAnsi="Times New Roman"/>
          <w:color w:val="auto"/>
          <w:sz w:val="24"/>
          <w:szCs w:val="24"/>
        </w:rPr>
        <w:t xml:space="preserve">       Bu kriterler, mevduat ve kredi tutarları toplanmak ya da birden fazla banka referans mektubu sunulmak suretiyle de sağlanabilir.</w:t>
      </w:r>
    </w:p>
    <w:p w14:paraId="75D1D75F" w14:textId="77777777" w:rsidR="00B73A57" w:rsidRDefault="002D11FF" w:rsidP="00B73A57">
      <w:pPr>
        <w:pStyle w:val="GvdeMetni21"/>
        <w:suppressAutoHyphens/>
        <w:ind w:left="0" w:firstLine="0"/>
        <w:jc w:val="both"/>
        <w:rPr>
          <w:rStyle w:val="Gl"/>
          <w:rFonts w:ascii="Times New Roman" w:hAnsi="Times New Roman"/>
          <w:color w:val="auto"/>
          <w:sz w:val="24"/>
          <w:szCs w:val="24"/>
        </w:rPr>
      </w:pPr>
      <w:r w:rsidRPr="002D11FF">
        <w:rPr>
          <w:rStyle w:val="Gl"/>
          <w:rFonts w:ascii="Times New Roman" w:hAnsi="Times New Roman"/>
          <w:color w:val="auto"/>
          <w:sz w:val="24"/>
          <w:szCs w:val="24"/>
        </w:rPr>
        <w:t>4.3.</w:t>
      </w:r>
      <w:r w:rsidRPr="002D11FF">
        <w:rPr>
          <w:rStyle w:val="Gl"/>
          <w:rFonts w:ascii="Times New Roman" w:hAnsi="Times New Roman"/>
          <w:b w:val="0"/>
          <w:color w:val="auto"/>
          <w:sz w:val="24"/>
          <w:szCs w:val="24"/>
        </w:rPr>
        <w:t xml:space="preserve"> </w:t>
      </w:r>
      <w:r w:rsidR="00B73A57" w:rsidRPr="0084642E">
        <w:rPr>
          <w:rStyle w:val="Gl"/>
          <w:rFonts w:ascii="Times New Roman" w:hAnsi="Times New Roman"/>
          <w:color w:val="auto"/>
          <w:sz w:val="24"/>
          <w:szCs w:val="24"/>
        </w:rPr>
        <w:t xml:space="preserve">Mesleki </w:t>
      </w:r>
      <w:r w:rsidR="00B73A57">
        <w:rPr>
          <w:rStyle w:val="Gl"/>
          <w:rFonts w:ascii="Times New Roman" w:hAnsi="Times New Roman"/>
          <w:color w:val="auto"/>
          <w:sz w:val="24"/>
          <w:szCs w:val="24"/>
        </w:rPr>
        <w:t>v</w:t>
      </w:r>
      <w:r w:rsidR="00B73A57" w:rsidRPr="0084642E">
        <w:rPr>
          <w:rStyle w:val="Gl"/>
          <w:rFonts w:ascii="Times New Roman" w:hAnsi="Times New Roman"/>
          <w:color w:val="auto"/>
          <w:sz w:val="24"/>
          <w:szCs w:val="24"/>
        </w:rPr>
        <w:t>e Tek</w:t>
      </w:r>
      <w:r w:rsidR="00B73A57">
        <w:rPr>
          <w:rStyle w:val="Gl"/>
          <w:rFonts w:ascii="Times New Roman" w:hAnsi="Times New Roman"/>
          <w:color w:val="auto"/>
          <w:sz w:val="24"/>
          <w:szCs w:val="24"/>
        </w:rPr>
        <w:t>nik Yeterliğe İlişkin Belgeler v</w:t>
      </w:r>
      <w:r w:rsidR="00B73A57" w:rsidRPr="0084642E">
        <w:rPr>
          <w:rStyle w:val="Gl"/>
          <w:rFonts w:ascii="Times New Roman" w:hAnsi="Times New Roman"/>
          <w:color w:val="auto"/>
          <w:sz w:val="24"/>
          <w:szCs w:val="24"/>
        </w:rPr>
        <w:t>e Bu Belgelerin Taşıması Gereken Kriterler</w:t>
      </w:r>
    </w:p>
    <w:p w14:paraId="0E4059BE" w14:textId="77777777" w:rsidR="00B73A57" w:rsidRPr="009D5A26" w:rsidRDefault="00B73A57" w:rsidP="00B73A57">
      <w:pPr>
        <w:pStyle w:val="GvdeMetni21"/>
        <w:suppressAutoHyphens/>
        <w:ind w:left="0" w:firstLine="0"/>
        <w:jc w:val="both"/>
        <w:rPr>
          <w:rFonts w:ascii="Times New Roman" w:hAnsi="Times New Roman"/>
          <w:b/>
          <w:color w:val="auto"/>
          <w:sz w:val="24"/>
          <w:szCs w:val="24"/>
        </w:rPr>
      </w:pPr>
      <w:r w:rsidRPr="00F33C31">
        <w:rPr>
          <w:rFonts w:ascii="Times New Roman" w:hAnsi="Times New Roman"/>
          <w:b/>
          <w:color w:val="auto"/>
          <w:sz w:val="24"/>
          <w:szCs w:val="24"/>
        </w:rPr>
        <w:t>4.</w:t>
      </w:r>
      <w:r w:rsidR="002D11FF">
        <w:rPr>
          <w:rFonts w:ascii="Times New Roman" w:hAnsi="Times New Roman"/>
          <w:b/>
          <w:color w:val="auto"/>
          <w:sz w:val="24"/>
          <w:szCs w:val="24"/>
        </w:rPr>
        <w:t>3</w:t>
      </w:r>
      <w:r w:rsidRPr="00F33C31">
        <w:rPr>
          <w:rFonts w:ascii="Times New Roman" w:hAnsi="Times New Roman"/>
          <w:b/>
          <w:color w:val="auto"/>
          <w:sz w:val="24"/>
          <w:szCs w:val="24"/>
        </w:rPr>
        <w:t>.1.</w:t>
      </w:r>
      <w:r w:rsidRPr="009D5A26">
        <w:rPr>
          <w:rFonts w:ascii="Times New Roman" w:hAnsi="Times New Roman"/>
          <w:b/>
          <w:color w:val="auto"/>
          <w:sz w:val="24"/>
          <w:szCs w:val="24"/>
        </w:rPr>
        <w:t>İş deneyim belgeleri:</w:t>
      </w:r>
    </w:p>
    <w:p w14:paraId="55BF75CF" w14:textId="77777777" w:rsidR="00BE71D7" w:rsidRPr="009A0652" w:rsidRDefault="00041DBA" w:rsidP="00BE71D7">
      <w:pPr>
        <w:spacing w:line="20" w:lineRule="atLeast"/>
        <w:jc w:val="both"/>
        <w:rPr>
          <w:szCs w:val="24"/>
        </w:rPr>
      </w:pPr>
      <w:r>
        <w:rPr>
          <w:szCs w:val="24"/>
        </w:rPr>
        <w:tab/>
        <w:t xml:space="preserve"> </w:t>
      </w:r>
      <w:r w:rsidR="00BE71D7" w:rsidRPr="009A0652">
        <w:rPr>
          <w:szCs w:val="24"/>
        </w:rPr>
        <w:t>İstekliler tarafından, iş deneyimlerini tevsik için;</w:t>
      </w:r>
    </w:p>
    <w:p w14:paraId="2D177159" w14:textId="77777777" w:rsidR="00BE71D7" w:rsidRPr="009A0652" w:rsidRDefault="00BE71D7" w:rsidP="00BE71D7">
      <w:pPr>
        <w:spacing w:line="20" w:lineRule="atLeast"/>
        <w:ind w:firstLine="708"/>
        <w:jc w:val="both"/>
        <w:rPr>
          <w:szCs w:val="24"/>
        </w:rPr>
      </w:pPr>
      <w:r w:rsidRPr="009A0652">
        <w:rPr>
          <w:szCs w:val="24"/>
        </w:rPr>
        <w:t xml:space="preserve">a) İlk ilan tarihinden geriye doğru son </w:t>
      </w:r>
      <w:proofErr w:type="spellStart"/>
      <w:r w:rsidRPr="009A0652">
        <w:rPr>
          <w:szCs w:val="24"/>
        </w:rPr>
        <w:t>onbeş</w:t>
      </w:r>
      <w:proofErr w:type="spellEnd"/>
      <w:r w:rsidRPr="009A0652">
        <w:rPr>
          <w:szCs w:val="24"/>
        </w:rPr>
        <w:t xml:space="preserve"> yıl içinde geçici kabulü yapılan,</w:t>
      </w:r>
    </w:p>
    <w:p w14:paraId="7764336D" w14:textId="77777777" w:rsidR="00BE71D7" w:rsidRPr="009A0652" w:rsidRDefault="00BE71D7" w:rsidP="00BE71D7">
      <w:pPr>
        <w:spacing w:line="20" w:lineRule="atLeast"/>
        <w:ind w:firstLine="708"/>
        <w:jc w:val="both"/>
        <w:rPr>
          <w:szCs w:val="24"/>
        </w:rPr>
      </w:pPr>
      <w:r w:rsidRPr="009A0652">
        <w:rPr>
          <w:szCs w:val="24"/>
        </w:rPr>
        <w:t xml:space="preserve">b) İlk ilan tarihinden geriye doğru son </w:t>
      </w:r>
      <w:proofErr w:type="spellStart"/>
      <w:r w:rsidRPr="009A0652">
        <w:rPr>
          <w:szCs w:val="24"/>
        </w:rPr>
        <w:t>onbeş</w:t>
      </w:r>
      <w:proofErr w:type="spellEnd"/>
      <w:r w:rsidRPr="009A0652">
        <w:rPr>
          <w:szCs w:val="24"/>
        </w:rPr>
        <w:t xml:space="preserve"> yıl içinde geçici kabulü yapılan işlerde, ilk sözleşme bedelinin en az </w:t>
      </w:r>
      <w:proofErr w:type="gramStart"/>
      <w:r w:rsidRPr="009A0652">
        <w:rPr>
          <w:szCs w:val="24"/>
        </w:rPr>
        <w:t>% 80</w:t>
      </w:r>
      <w:proofErr w:type="gramEnd"/>
      <w:r w:rsidRPr="009A0652">
        <w:rPr>
          <w:szCs w:val="24"/>
        </w:rPr>
        <w:t>’i oranında denetlenen ya da yönetilen,</w:t>
      </w:r>
    </w:p>
    <w:p w14:paraId="5A15E378" w14:textId="77777777" w:rsidR="00BE71D7" w:rsidRPr="009A0652" w:rsidRDefault="00BE71D7" w:rsidP="00BE71D7">
      <w:pPr>
        <w:spacing w:line="20" w:lineRule="atLeast"/>
        <w:ind w:firstLine="708"/>
        <w:jc w:val="both"/>
        <w:rPr>
          <w:szCs w:val="24"/>
        </w:rPr>
      </w:pPr>
      <w:r w:rsidRPr="009A0652">
        <w:rPr>
          <w:szCs w:val="24"/>
        </w:rPr>
        <w:t xml:space="preserve">c) Devam eden işlerde; ilk sözleşme bedelinin tamamlanması şartıyla, ilk ilan tarihinden geriye doğru son </w:t>
      </w:r>
      <w:proofErr w:type="spellStart"/>
      <w:r w:rsidRPr="009A0652">
        <w:rPr>
          <w:szCs w:val="24"/>
        </w:rPr>
        <w:t>onbeş</w:t>
      </w:r>
      <w:proofErr w:type="spellEnd"/>
      <w:r w:rsidRPr="009A0652">
        <w:rPr>
          <w:szCs w:val="24"/>
        </w:rPr>
        <w:t xml:space="preserve"> yıl içinde gerçekleşme oranı toplam sözleşme bedelinin en az </w:t>
      </w:r>
      <w:proofErr w:type="gramStart"/>
      <w:r w:rsidRPr="009A0652">
        <w:rPr>
          <w:szCs w:val="24"/>
        </w:rPr>
        <w:t>% 80</w:t>
      </w:r>
      <w:proofErr w:type="gramEnd"/>
      <w:r w:rsidRPr="009A0652">
        <w:rPr>
          <w:szCs w:val="24"/>
        </w:rPr>
        <w:t>’ine ulaşan ve kusursuz olarak gerçekleştirilen,</w:t>
      </w:r>
    </w:p>
    <w:p w14:paraId="14C44AA3" w14:textId="77777777" w:rsidR="00BE71D7" w:rsidRPr="009A0652" w:rsidRDefault="00BE71D7" w:rsidP="00BE71D7">
      <w:pPr>
        <w:spacing w:line="20" w:lineRule="atLeast"/>
        <w:ind w:firstLine="708"/>
        <w:jc w:val="both"/>
        <w:rPr>
          <w:szCs w:val="24"/>
        </w:rPr>
      </w:pPr>
      <w:proofErr w:type="gramStart"/>
      <w:r w:rsidRPr="009A0652">
        <w:rPr>
          <w:szCs w:val="24"/>
        </w:rPr>
        <w:t>ç</w:t>
      </w:r>
      <w:proofErr w:type="gramEnd"/>
      <w:r w:rsidRPr="009A0652">
        <w:rPr>
          <w:szCs w:val="24"/>
        </w:rPr>
        <w:t xml:space="preserve">) Devam eden işlerde; ilk sözleşme bedelinin tamamlanması şartıyla, ilk ilan tarihinden geriye doğru son </w:t>
      </w:r>
      <w:proofErr w:type="spellStart"/>
      <w:r w:rsidRPr="009A0652">
        <w:rPr>
          <w:szCs w:val="24"/>
        </w:rPr>
        <w:t>onbeş</w:t>
      </w:r>
      <w:proofErr w:type="spellEnd"/>
      <w:r w:rsidRPr="009A0652">
        <w:rPr>
          <w:szCs w:val="24"/>
        </w:rPr>
        <w:t xml:space="preserve"> yıl içinde gerçekleşme oranı toplam sözleşme bedelinin en az % 80’ine ulaşan ve kusursuz olarak gerçekleştirilen işlerde;</w:t>
      </w:r>
      <w:r w:rsidRPr="009A0652">
        <w:rPr>
          <w:b/>
          <w:bCs/>
          <w:color w:val="FF0000"/>
          <w:szCs w:val="24"/>
        </w:rPr>
        <w:t xml:space="preserve"> </w:t>
      </w:r>
      <w:r w:rsidRPr="009A0652">
        <w:rPr>
          <w:szCs w:val="24"/>
        </w:rPr>
        <w:t>ilk sözleşme bedelinin en az % 80’i oranında denetlenen ya da yönetilen,</w:t>
      </w:r>
    </w:p>
    <w:p w14:paraId="4970131A" w14:textId="77777777" w:rsidR="00BE71D7" w:rsidRPr="009A0652" w:rsidRDefault="00BE71D7" w:rsidP="00BE71D7">
      <w:pPr>
        <w:spacing w:line="20" w:lineRule="atLeast"/>
        <w:ind w:firstLine="708"/>
        <w:jc w:val="both"/>
        <w:rPr>
          <w:szCs w:val="24"/>
        </w:rPr>
      </w:pPr>
      <w:r w:rsidRPr="009A0652">
        <w:rPr>
          <w:szCs w:val="24"/>
        </w:rPr>
        <w:t xml:space="preserve">d) Devredilen işlerde, devir öncesindeki veya sonrasındaki dönemde ilk sözleşme bedelinin en az </w:t>
      </w:r>
      <w:proofErr w:type="gramStart"/>
      <w:r w:rsidRPr="009A0652">
        <w:rPr>
          <w:szCs w:val="24"/>
        </w:rPr>
        <w:t>% 80</w:t>
      </w:r>
      <w:proofErr w:type="gramEnd"/>
      <w:r w:rsidRPr="009A0652">
        <w:rPr>
          <w:szCs w:val="24"/>
        </w:rPr>
        <w:t xml:space="preserve">’inin gerçekleştirilmesi şartıyla, ilk ilan tarihinden geriye doğru son </w:t>
      </w:r>
      <w:proofErr w:type="spellStart"/>
      <w:r w:rsidRPr="009A0652">
        <w:rPr>
          <w:szCs w:val="24"/>
        </w:rPr>
        <w:t>onbeş</w:t>
      </w:r>
      <w:proofErr w:type="spellEnd"/>
      <w:r w:rsidRPr="009A0652">
        <w:rPr>
          <w:szCs w:val="24"/>
        </w:rPr>
        <w:t xml:space="preserve"> yıl içinde geçici kabulü yapılan</w:t>
      </w:r>
      <w:r>
        <w:rPr>
          <w:szCs w:val="24"/>
        </w:rPr>
        <w:t xml:space="preserve"> </w:t>
      </w:r>
      <w:r w:rsidRPr="009A0652">
        <w:rPr>
          <w:szCs w:val="24"/>
        </w:rPr>
        <w:t>işlerle ilgili deneyimlerini gösteren belgeler sunulur.</w:t>
      </w:r>
    </w:p>
    <w:p w14:paraId="6B9995A6" w14:textId="77777777" w:rsidR="00983A24" w:rsidRDefault="00BE71D7" w:rsidP="00983A24">
      <w:pPr>
        <w:jc w:val="both"/>
        <w:rPr>
          <w:szCs w:val="24"/>
        </w:rPr>
      </w:pPr>
      <w:r>
        <w:rPr>
          <w:szCs w:val="24"/>
        </w:rPr>
        <w:tab/>
      </w:r>
      <w:r w:rsidR="00983A24" w:rsidRPr="00C97B61">
        <w:rPr>
          <w:szCs w:val="24"/>
        </w:rPr>
        <w:t xml:space="preserve">İş deneyimi olarak, istekli tarafından teklif edilen bedelin </w:t>
      </w:r>
      <w:r w:rsidR="00983A24" w:rsidRPr="00C97B61">
        <w:rPr>
          <w:b/>
          <w:szCs w:val="24"/>
          <w:highlight w:val="yellow"/>
        </w:rPr>
        <w:t>%</w:t>
      </w:r>
      <w:r w:rsidR="00E8527D">
        <w:rPr>
          <w:b/>
          <w:szCs w:val="24"/>
          <w:highlight w:val="yellow"/>
        </w:rPr>
        <w:t>10</w:t>
      </w:r>
      <w:r w:rsidR="00983A24" w:rsidRPr="00C97B61">
        <w:rPr>
          <w:b/>
          <w:szCs w:val="24"/>
          <w:highlight w:val="yellow"/>
        </w:rPr>
        <w:t>0</w:t>
      </w:r>
      <w:r w:rsidR="00983A24" w:rsidRPr="00C97B61">
        <w:rPr>
          <w:szCs w:val="24"/>
        </w:rPr>
        <w:t xml:space="preserve"> oranında, ihale konusu iş veya benzer işlere ait tek sözleşmeye ilişkin iş deneyim belgesi</w:t>
      </w:r>
      <w:r w:rsidR="008F2B85">
        <w:rPr>
          <w:szCs w:val="24"/>
        </w:rPr>
        <w:t xml:space="preserve">nin aslı </w:t>
      </w:r>
      <w:proofErr w:type="gramStart"/>
      <w:r w:rsidR="008F2B85">
        <w:rPr>
          <w:szCs w:val="24"/>
        </w:rPr>
        <w:t>yada</w:t>
      </w:r>
      <w:proofErr w:type="gramEnd"/>
      <w:r w:rsidR="008F2B85">
        <w:rPr>
          <w:szCs w:val="24"/>
        </w:rPr>
        <w:t xml:space="preserve"> Aslı İdarece görülmüş sureti</w:t>
      </w:r>
      <w:r w:rsidR="00983A24" w:rsidRPr="00C97B61">
        <w:rPr>
          <w:szCs w:val="24"/>
        </w:rPr>
        <w:t xml:space="preserve"> </w:t>
      </w:r>
      <w:r w:rsidR="00983A24">
        <w:rPr>
          <w:szCs w:val="24"/>
        </w:rPr>
        <w:t>verilecektir.</w:t>
      </w:r>
    </w:p>
    <w:p w14:paraId="7E0EECE6" w14:textId="77777777" w:rsidR="003913F8" w:rsidRDefault="00983A24" w:rsidP="00983A24">
      <w:pPr>
        <w:pStyle w:val="3-NormalYaz"/>
        <w:rPr>
          <w:sz w:val="24"/>
          <w:szCs w:val="24"/>
        </w:rPr>
      </w:pPr>
      <w:r>
        <w:rPr>
          <w:sz w:val="24"/>
          <w:szCs w:val="24"/>
          <w:highlight w:val="yellow"/>
        </w:rPr>
        <w:tab/>
        <w:t xml:space="preserve">  </w:t>
      </w:r>
      <w:r w:rsidR="003913F8" w:rsidRPr="00442C0F">
        <w:rPr>
          <w:sz w:val="24"/>
          <w:szCs w:val="24"/>
          <w:highlight w:val="yellow"/>
        </w:rPr>
        <w:t>İş ortaklıklarında, pilot ortağın istenen asgari iş deneyim tutarının en</w:t>
      </w:r>
      <w:r w:rsidR="006F32D1">
        <w:rPr>
          <w:sz w:val="24"/>
          <w:szCs w:val="24"/>
          <w:highlight w:val="yellow"/>
        </w:rPr>
        <w:t xml:space="preserve"> </w:t>
      </w:r>
      <w:r w:rsidR="003913F8" w:rsidRPr="00442C0F">
        <w:rPr>
          <w:sz w:val="24"/>
          <w:szCs w:val="24"/>
          <w:highlight w:val="yellow"/>
        </w:rPr>
        <w:t>az %80’nini, diğer ortakların her birinin ise, istenen asgari iş deneyim tutarının %20’sini sağlaması gerekir.</w:t>
      </w:r>
    </w:p>
    <w:p w14:paraId="1DA32D77" w14:textId="77777777" w:rsidR="00D93670" w:rsidRPr="00AC7A00" w:rsidRDefault="00D93670" w:rsidP="00D93670">
      <w:pPr>
        <w:jc w:val="both"/>
      </w:pPr>
      <w:r>
        <w:t xml:space="preserve">           Gerçek kişilerin mezuniyet belgeleri </w:t>
      </w:r>
      <w:r w:rsidRPr="00AC7A00">
        <w:t>benzer iş olarak kabul edilmemektedir.</w:t>
      </w:r>
    </w:p>
    <w:p w14:paraId="1813F617" w14:textId="77777777" w:rsidR="009C7C49" w:rsidRPr="00411E06" w:rsidRDefault="00D93670" w:rsidP="009C7C49">
      <w:pPr>
        <w:spacing w:line="240" w:lineRule="exact"/>
        <w:ind w:firstLine="708"/>
        <w:jc w:val="both"/>
        <w:rPr>
          <w:b/>
          <w:szCs w:val="24"/>
          <w:lang w:eastAsia="tr-TR"/>
        </w:rPr>
      </w:pPr>
      <w:r w:rsidRPr="00244D5F">
        <w:rPr>
          <w:b/>
        </w:rPr>
        <w:t xml:space="preserve"> </w:t>
      </w:r>
      <w:r w:rsidR="00104D59" w:rsidRPr="00244D5F">
        <w:rPr>
          <w:b/>
        </w:rPr>
        <w:t xml:space="preserve"> </w:t>
      </w:r>
      <w:r w:rsidR="009C7C49" w:rsidRPr="00411E06">
        <w:rPr>
          <w:b/>
          <w:szCs w:val="24"/>
          <w:lang w:eastAsia="tr-TR"/>
        </w:rPr>
        <w:t xml:space="preserve">Adaylar, mülkiyeti Vakıflar Genel Müdürlüğüne ait eserler dışında başka kurum, kuruluş veya şahıslara ait eserlerle ilgili sunacakları iş deneyim belgesinin ekinde eserin tesciline ve onarımına ait Bölge Koruma Kurulu kararına ait belgeyi </w:t>
      </w:r>
      <w:r w:rsidR="009C7C49">
        <w:rPr>
          <w:b/>
          <w:szCs w:val="24"/>
          <w:lang w:eastAsia="tr-TR"/>
        </w:rPr>
        <w:t xml:space="preserve">(veya Aslı İdarece Görülmüş suretini) Teklif Dosyası içinde </w:t>
      </w:r>
      <w:r w:rsidR="009C7C49" w:rsidRPr="00411E06">
        <w:rPr>
          <w:b/>
          <w:szCs w:val="24"/>
          <w:lang w:eastAsia="tr-TR"/>
        </w:rPr>
        <w:t xml:space="preserve">sunacaklardır. </w:t>
      </w:r>
    </w:p>
    <w:p w14:paraId="50D48B40" w14:textId="77777777" w:rsidR="002D11FF" w:rsidRPr="00B50293" w:rsidRDefault="00B73A57" w:rsidP="002D11FF">
      <w:pPr>
        <w:pStyle w:val="3-NormalYaz"/>
        <w:rPr>
          <w:sz w:val="24"/>
          <w:szCs w:val="24"/>
        </w:rPr>
      </w:pPr>
      <w:r w:rsidRPr="00B50293">
        <w:rPr>
          <w:b/>
          <w:sz w:val="24"/>
          <w:szCs w:val="24"/>
        </w:rPr>
        <w:t>4.</w:t>
      </w:r>
      <w:r w:rsidR="002D11FF" w:rsidRPr="00B50293">
        <w:rPr>
          <w:b/>
          <w:sz w:val="24"/>
          <w:szCs w:val="24"/>
        </w:rPr>
        <w:t>3</w:t>
      </w:r>
      <w:r w:rsidRPr="00B50293">
        <w:rPr>
          <w:b/>
          <w:sz w:val="24"/>
          <w:szCs w:val="24"/>
        </w:rPr>
        <w:t>.2.</w:t>
      </w:r>
      <w:r w:rsidR="002D11FF" w:rsidRPr="00B50293">
        <w:rPr>
          <w:b/>
          <w:sz w:val="24"/>
          <w:szCs w:val="24"/>
        </w:rPr>
        <w:t xml:space="preserve"> </w:t>
      </w:r>
      <w:r w:rsidR="009A2F96" w:rsidRPr="00B50293">
        <w:rPr>
          <w:sz w:val="24"/>
          <w:szCs w:val="24"/>
        </w:rPr>
        <w:t>Sözleşmenin 24</w:t>
      </w:r>
      <w:r w:rsidR="002D11FF" w:rsidRPr="00B50293">
        <w:rPr>
          <w:sz w:val="24"/>
          <w:szCs w:val="24"/>
        </w:rPr>
        <w:t>.maddesin</w:t>
      </w:r>
      <w:r w:rsidR="00077E32" w:rsidRPr="00B50293">
        <w:rPr>
          <w:sz w:val="24"/>
          <w:szCs w:val="24"/>
        </w:rPr>
        <w:t>de</w:t>
      </w:r>
      <w:r w:rsidR="002D11FF" w:rsidRPr="00B50293">
        <w:rPr>
          <w:sz w:val="24"/>
          <w:szCs w:val="24"/>
        </w:rPr>
        <w:t xml:space="preserve"> belirtilen sayı nitelik ve mesleki deneyimli Teknik Personel</w:t>
      </w:r>
      <w:r w:rsidR="009A2F96" w:rsidRPr="00B50293">
        <w:rPr>
          <w:sz w:val="24"/>
          <w:szCs w:val="24"/>
        </w:rPr>
        <w:t>i</w:t>
      </w:r>
      <w:r w:rsidR="002D11FF" w:rsidRPr="00B50293">
        <w:rPr>
          <w:sz w:val="24"/>
          <w:szCs w:val="24"/>
        </w:rPr>
        <w:t xml:space="preserve"> </w:t>
      </w:r>
      <w:r w:rsidR="009A2F96" w:rsidRPr="00B50293">
        <w:rPr>
          <w:sz w:val="24"/>
          <w:szCs w:val="24"/>
        </w:rPr>
        <w:t>iş yerinde devamlı olarak bulundurmak zorundadır.</w:t>
      </w:r>
      <w:r w:rsidR="002D11FF" w:rsidRPr="00B50293">
        <w:rPr>
          <w:sz w:val="24"/>
          <w:szCs w:val="24"/>
        </w:rPr>
        <w:t xml:space="preserve"> </w:t>
      </w:r>
    </w:p>
    <w:p w14:paraId="2285294E" w14:textId="77777777" w:rsidR="00433F41" w:rsidRPr="00433F41" w:rsidRDefault="00B73A57" w:rsidP="00433F41">
      <w:pPr>
        <w:jc w:val="both"/>
        <w:rPr>
          <w:szCs w:val="24"/>
        </w:rPr>
      </w:pPr>
      <w:r w:rsidRPr="007A2E54">
        <w:rPr>
          <w:rStyle w:val="Gl"/>
          <w:szCs w:val="24"/>
        </w:rPr>
        <w:t>4.4.</w:t>
      </w:r>
      <w:r w:rsidR="00D01F96" w:rsidRPr="00D01F96">
        <w:rPr>
          <w:b/>
        </w:rPr>
        <w:t xml:space="preserve"> </w:t>
      </w:r>
      <w:r w:rsidR="00D01F96" w:rsidRPr="00C364A9">
        <w:rPr>
          <w:b/>
        </w:rPr>
        <w:t xml:space="preserve">Benzer iş olarak </w:t>
      </w:r>
      <w:r w:rsidR="00433F41" w:rsidRPr="00433F41">
        <w:rPr>
          <w:szCs w:val="24"/>
        </w:rPr>
        <w:t xml:space="preserve">Bu ihalede benzer iş olarak kabul edilecek işler; “2863 sayılı Kültür ve Tabiat Varlıklarını Koruma Kanunun 6 </w:t>
      </w:r>
      <w:proofErr w:type="spellStart"/>
      <w:r w:rsidR="00433F41" w:rsidRPr="00433F41">
        <w:rPr>
          <w:szCs w:val="24"/>
        </w:rPr>
        <w:t>ncı</w:t>
      </w:r>
      <w:proofErr w:type="spellEnd"/>
      <w:r w:rsidR="00433F41" w:rsidRPr="00433F41">
        <w:rPr>
          <w:szCs w:val="24"/>
        </w:rPr>
        <w:t xml:space="preserve"> maddesinde belirlenen; Korunması Gerekli Taşınmaz Kültür ve Tabiat Varlıklarını, Koruma Yüksek Kurulunun 660 sayılı ilke kararındaki 1. grup yapılardan esaslı onarım (restorasyon) müdahalesi işi yapılmış,) taşınmaz kültür varlığı yapılardan, projeleri Kültür ve Tabiat Varlıklarını Koruma Bölge Kurulunca onaylanmış </w:t>
      </w:r>
      <w:r w:rsidR="00433F41" w:rsidRPr="00433F41">
        <w:rPr>
          <w:b/>
          <w:bCs/>
          <w:szCs w:val="24"/>
          <w:u w:val="single"/>
        </w:rPr>
        <w:t>Cami, Mescit, Külliye, Han, Medrese ve Tarihi Sarayların Uygulama (restorasyon) işleri</w:t>
      </w:r>
      <w:r w:rsidR="00433F41" w:rsidRPr="00433F41">
        <w:rPr>
          <w:szCs w:val="24"/>
        </w:rPr>
        <w:t xml:space="preserve"> </w:t>
      </w:r>
      <w:r w:rsidR="00433F41" w:rsidRPr="00433F41">
        <w:rPr>
          <w:i/>
          <w:iCs/>
          <w:szCs w:val="24"/>
        </w:rPr>
        <w:t xml:space="preserve">(Basit onarımlar, sokak sağlıklaştırma, kaya </w:t>
      </w:r>
      <w:r w:rsidR="00433F41" w:rsidRPr="00433F41">
        <w:rPr>
          <w:i/>
          <w:iCs/>
          <w:szCs w:val="24"/>
        </w:rPr>
        <w:lastRenderedPageBreak/>
        <w:t>oyma yapılar, köprü, sur, kale, burç, höyük, çeşme onarım/uygulama işleri  hariç)</w:t>
      </w:r>
      <w:r w:rsidR="00433F41" w:rsidRPr="00433F41">
        <w:rPr>
          <w:szCs w:val="24"/>
        </w:rPr>
        <w:t xml:space="preserve"> benzer iş olarak kabul edilecektir.  (Yapının rölöveye ve restitüsyona dayanan restorasyon projeleri ile diğer ilgili belgelerin içerikleri ve ölçekleri koruma kurulunca belirlenen müdahalelerine” göre yapılan restorasyonlar benzer iş olarak kabul edilecektir.”)</w:t>
      </w:r>
    </w:p>
    <w:p w14:paraId="698E6C7A" w14:textId="77777777" w:rsidR="00433F41" w:rsidRPr="00433F41" w:rsidRDefault="00433F41" w:rsidP="00433F41">
      <w:pPr>
        <w:overflowPunct/>
        <w:autoSpaceDE/>
        <w:autoSpaceDN/>
        <w:adjustRightInd/>
        <w:jc w:val="both"/>
        <w:rPr>
          <w:rFonts w:eastAsia="Calibri"/>
          <w:sz w:val="20"/>
        </w:rPr>
      </w:pPr>
    </w:p>
    <w:p w14:paraId="17E467AE" w14:textId="77777777" w:rsidR="00433F41" w:rsidRPr="00433F41" w:rsidRDefault="00433F41" w:rsidP="00433F41">
      <w:pPr>
        <w:spacing w:line="240" w:lineRule="exact"/>
        <w:ind w:firstLine="708"/>
        <w:jc w:val="both"/>
        <w:rPr>
          <w:b/>
          <w:szCs w:val="24"/>
          <w:lang w:eastAsia="tr-TR"/>
        </w:rPr>
      </w:pPr>
      <w:r w:rsidRPr="00433F41">
        <w:rPr>
          <w:b/>
          <w:szCs w:val="24"/>
          <w:lang w:eastAsia="tr-TR"/>
        </w:rPr>
        <w:t xml:space="preserve">Adaylar, mülkiyeti Vakıflar Genel Müdürlüğüne ait eserler dışında başka kurum, kuruluş veya şahıslara ait eserlerle ilgili sunacakları iş deneyim belgesinin ekinde eserin tesciline ve onarımına ait Bölge Koruma Kurulu kararına ait belgeyi sunacaklardır. </w:t>
      </w:r>
    </w:p>
    <w:p w14:paraId="306A2C25" w14:textId="6C397994" w:rsidR="00433F41" w:rsidRPr="00433F41" w:rsidRDefault="00433F41" w:rsidP="00433F41">
      <w:pPr>
        <w:spacing w:line="240" w:lineRule="exact"/>
        <w:ind w:firstLine="708"/>
        <w:jc w:val="both"/>
        <w:rPr>
          <w:b/>
          <w:szCs w:val="24"/>
          <w:lang w:eastAsia="tr-TR"/>
        </w:rPr>
      </w:pPr>
      <w:r w:rsidRPr="00433F41">
        <w:rPr>
          <w:b/>
          <w:szCs w:val="24"/>
          <w:lang w:eastAsia="tr-TR"/>
        </w:rPr>
        <w:t xml:space="preserve">                 </w:t>
      </w:r>
    </w:p>
    <w:p w14:paraId="742C482D" w14:textId="54430EF4" w:rsidR="00433F41" w:rsidRDefault="00433F41" w:rsidP="00433F41">
      <w:pPr>
        <w:spacing w:line="240" w:lineRule="exact"/>
        <w:ind w:firstLine="708"/>
        <w:jc w:val="both"/>
        <w:rPr>
          <w:b/>
          <w:szCs w:val="24"/>
          <w:lang w:eastAsia="tr-TR"/>
        </w:rPr>
      </w:pPr>
      <w:r w:rsidRPr="00433F41">
        <w:rPr>
          <w:b/>
          <w:szCs w:val="24"/>
          <w:lang w:eastAsia="tr-TR"/>
        </w:rPr>
        <w:t>(İş deneyim belgesindeki işin adı dikkate alınacak olup, Yukarıda 7.5.2.1.1. maddesinde belirtilen İş deneyim hükümlerin (restorasyon işleri) dışında kalan ve İdareye teklif dosyasında sunulan iş deneyim belgeleri ile salt çevre düzenlemeye ait iş deneyim belgeleri değerlendirmeye alınmayacaktır.)</w:t>
      </w:r>
    </w:p>
    <w:p w14:paraId="443E041B" w14:textId="77777777" w:rsidR="00433F41" w:rsidRPr="00433F41" w:rsidRDefault="00433F41" w:rsidP="00433F41">
      <w:pPr>
        <w:spacing w:line="240" w:lineRule="exact"/>
        <w:ind w:firstLine="708"/>
        <w:jc w:val="both"/>
        <w:rPr>
          <w:b/>
          <w:szCs w:val="24"/>
          <w:lang w:eastAsia="tr-TR"/>
        </w:rPr>
      </w:pPr>
    </w:p>
    <w:p w14:paraId="1E9D9845" w14:textId="61D9E427" w:rsidR="00497705" w:rsidRDefault="00E51DB4" w:rsidP="00433F41">
      <w:pPr>
        <w:spacing w:line="240" w:lineRule="exact"/>
        <w:jc w:val="both"/>
      </w:pPr>
      <w:r>
        <w:rPr>
          <w:b/>
          <w:szCs w:val="24"/>
        </w:rPr>
        <w:t xml:space="preserve">              </w:t>
      </w:r>
      <w:r w:rsidR="003C684B">
        <w:rPr>
          <w:b/>
          <w:szCs w:val="24"/>
        </w:rPr>
        <w:t>Bu ihalede</w:t>
      </w:r>
      <w:r w:rsidR="00497705" w:rsidRPr="00497705">
        <w:rPr>
          <w:b/>
          <w:szCs w:val="24"/>
        </w:rPr>
        <w:t xml:space="preserve"> mezuniyet belgeleri benzer iş olarak kabul edilmemektedir.</w:t>
      </w:r>
      <w:r w:rsidR="00497705" w:rsidRPr="00497705">
        <w:t xml:space="preserve">  </w:t>
      </w:r>
    </w:p>
    <w:p w14:paraId="1EE7435E" w14:textId="77777777" w:rsidR="00B73A57" w:rsidRDefault="00B73A57" w:rsidP="00D93670">
      <w:pPr>
        <w:jc w:val="both"/>
        <w:rPr>
          <w:szCs w:val="24"/>
        </w:rPr>
      </w:pPr>
      <w:r w:rsidRPr="0084642E">
        <w:rPr>
          <w:rStyle w:val="Gl"/>
          <w:szCs w:val="24"/>
        </w:rPr>
        <w:t>5.</w:t>
      </w:r>
      <w:r w:rsidR="00355E03">
        <w:rPr>
          <w:rStyle w:val="Gl"/>
          <w:szCs w:val="24"/>
        </w:rPr>
        <w:t xml:space="preserve"> </w:t>
      </w:r>
      <w:r w:rsidRPr="0084642E">
        <w:rPr>
          <w:szCs w:val="24"/>
        </w:rPr>
        <w:t xml:space="preserve">İhaleye sadece yerli istekliler </w:t>
      </w:r>
      <w:r w:rsidR="006E2A20">
        <w:rPr>
          <w:szCs w:val="24"/>
        </w:rPr>
        <w:t>katılabilecektir.</w:t>
      </w:r>
    </w:p>
    <w:p w14:paraId="29103EBF" w14:textId="77777777" w:rsidR="006E2A20" w:rsidRPr="006E2A20" w:rsidRDefault="00B73A57" w:rsidP="00DA19E4">
      <w:pPr>
        <w:tabs>
          <w:tab w:val="left" w:pos="567"/>
        </w:tabs>
        <w:spacing w:line="240" w:lineRule="exact"/>
        <w:jc w:val="both"/>
        <w:rPr>
          <w:szCs w:val="24"/>
        </w:rPr>
      </w:pPr>
      <w:r w:rsidRPr="00B576EB">
        <w:rPr>
          <w:rStyle w:val="Gl"/>
          <w:szCs w:val="24"/>
        </w:rPr>
        <w:t>6.</w:t>
      </w:r>
      <w:r w:rsidR="00355E03">
        <w:rPr>
          <w:rStyle w:val="Gl"/>
          <w:szCs w:val="24"/>
        </w:rPr>
        <w:t xml:space="preserve"> </w:t>
      </w:r>
      <w:r w:rsidRPr="00B576EB">
        <w:t xml:space="preserve">İhale </w:t>
      </w:r>
      <w:proofErr w:type="spellStart"/>
      <w:r w:rsidRPr="00B576EB">
        <w:t>dökümanı</w:t>
      </w:r>
      <w:proofErr w:type="spellEnd"/>
      <w:r w:rsidRPr="00B576EB">
        <w:t xml:space="preserve">, </w:t>
      </w:r>
      <w:proofErr w:type="spellStart"/>
      <w:r w:rsidR="004A1805">
        <w:t>Selamiali</w:t>
      </w:r>
      <w:proofErr w:type="spellEnd"/>
      <w:r w:rsidRPr="00B576EB">
        <w:t xml:space="preserve"> Mahallesi</w:t>
      </w:r>
      <w:r w:rsidR="004A1805">
        <w:t>,</w:t>
      </w:r>
      <w:r w:rsidRPr="00B576EB">
        <w:t xml:space="preserve"> </w:t>
      </w:r>
      <w:r w:rsidR="004A1805">
        <w:t>Cumhuriyet</w:t>
      </w:r>
      <w:r w:rsidR="00DA19E4">
        <w:t xml:space="preserve"> Caddesi No:</w:t>
      </w:r>
      <w:r w:rsidR="004A1805">
        <w:t>10</w:t>
      </w:r>
      <w:r w:rsidR="00DA19E4">
        <w:t xml:space="preserve"> </w:t>
      </w:r>
      <w:r w:rsidR="004A1805">
        <w:t>Üsküdar</w:t>
      </w:r>
      <w:r w:rsidR="00DA19E4">
        <w:t>/</w:t>
      </w:r>
      <w:r w:rsidRPr="00B576EB">
        <w:t>İstanbul</w:t>
      </w:r>
      <w:r w:rsidR="00DA19E4">
        <w:t xml:space="preserve"> adresindeki</w:t>
      </w:r>
      <w:r w:rsidRPr="00B576EB">
        <w:t xml:space="preserve"> Vakıflar </w:t>
      </w:r>
      <w:r>
        <w:t>2</w:t>
      </w:r>
      <w:r w:rsidRPr="00B576EB">
        <w:t xml:space="preserve">.Bölge Müdürlüğü </w:t>
      </w:r>
      <w:r w:rsidR="004A1805">
        <w:t>(</w:t>
      </w:r>
      <w:r w:rsidR="00C60036">
        <w:t>3</w:t>
      </w:r>
      <w:r w:rsidR="004A1805">
        <w:t>).</w:t>
      </w:r>
      <w:r w:rsidR="00DA19E4">
        <w:t xml:space="preserve"> </w:t>
      </w:r>
      <w:proofErr w:type="gramStart"/>
      <w:r>
        <w:t>kat</w:t>
      </w:r>
      <w:proofErr w:type="gramEnd"/>
      <w:r>
        <w:t xml:space="preserve"> </w:t>
      </w:r>
      <w:r w:rsidRPr="00B576EB">
        <w:t xml:space="preserve">Sanat Eserleri ve Yapı İşleri Şube Müdürlüğü </w:t>
      </w:r>
      <w:r w:rsidR="00DA1E46">
        <w:t xml:space="preserve">İhale </w:t>
      </w:r>
      <w:r w:rsidR="00DA19E4">
        <w:t>Kalem Bürosunda</w:t>
      </w:r>
      <w:r w:rsidRPr="00B576EB">
        <w:t xml:space="preserve"> görülebilir ve </w:t>
      </w:r>
      <w:r w:rsidR="001177A1">
        <w:rPr>
          <w:b/>
          <w:highlight w:val="yellow"/>
        </w:rPr>
        <w:t>2</w:t>
      </w:r>
      <w:r w:rsidR="0092407C">
        <w:rPr>
          <w:b/>
          <w:highlight w:val="yellow"/>
        </w:rPr>
        <w:t>0</w:t>
      </w:r>
      <w:r w:rsidR="005F0B5D">
        <w:rPr>
          <w:b/>
          <w:highlight w:val="yellow"/>
        </w:rPr>
        <w:t>0</w:t>
      </w:r>
      <w:r w:rsidR="00D72CC2">
        <w:rPr>
          <w:b/>
          <w:highlight w:val="yellow"/>
        </w:rPr>
        <w:t xml:space="preserve">,00 </w:t>
      </w:r>
      <w:r w:rsidRPr="000249B4">
        <w:rPr>
          <w:b/>
          <w:highlight w:val="yellow"/>
        </w:rPr>
        <w:t>TL</w:t>
      </w:r>
      <w:r w:rsidRPr="000249B4">
        <w:rPr>
          <w:highlight w:val="yellow"/>
        </w:rPr>
        <w:t xml:space="preserve">. </w:t>
      </w:r>
      <w:r w:rsidRPr="000249B4">
        <w:rPr>
          <w:b/>
          <w:highlight w:val="yellow"/>
        </w:rPr>
        <w:t>(</w:t>
      </w:r>
      <w:proofErr w:type="spellStart"/>
      <w:r w:rsidR="001177A1">
        <w:rPr>
          <w:b/>
          <w:highlight w:val="yellow"/>
        </w:rPr>
        <w:t>İki</w:t>
      </w:r>
      <w:r w:rsidR="005261DC">
        <w:rPr>
          <w:b/>
          <w:highlight w:val="yellow"/>
        </w:rPr>
        <w:t>Y</w:t>
      </w:r>
      <w:r w:rsidR="0092407C">
        <w:rPr>
          <w:b/>
          <w:highlight w:val="yellow"/>
        </w:rPr>
        <w:t>üz</w:t>
      </w:r>
      <w:r w:rsidR="009C7C49">
        <w:rPr>
          <w:b/>
          <w:highlight w:val="yellow"/>
        </w:rPr>
        <w:t>T</w:t>
      </w:r>
      <w:r w:rsidRPr="000249B4">
        <w:rPr>
          <w:b/>
          <w:highlight w:val="yellow"/>
        </w:rPr>
        <w:t>ürklirası</w:t>
      </w:r>
      <w:proofErr w:type="spellEnd"/>
      <w:r w:rsidRPr="000249B4">
        <w:rPr>
          <w:b/>
          <w:highlight w:val="yellow"/>
        </w:rPr>
        <w:t>)</w:t>
      </w:r>
      <w:r w:rsidRPr="006E2A20">
        <w:t xml:space="preserve"> </w:t>
      </w:r>
      <w:bookmarkStart w:id="1" w:name="_Hlk114728960"/>
      <w:r w:rsidRPr="006E2A20">
        <w:t>karşılığı</w:t>
      </w:r>
      <w:r w:rsidR="00512733">
        <w:t xml:space="preserve"> olup,</w:t>
      </w:r>
      <w:r w:rsidRPr="006E2A20">
        <w:t xml:space="preserve"> </w:t>
      </w:r>
      <w:r w:rsidR="00512733" w:rsidRPr="00530CEE">
        <w:rPr>
          <w:szCs w:val="24"/>
          <w:lang w:eastAsia="tr-TR"/>
        </w:rPr>
        <w:t>İstekli adına yatırılacak olan bu bedel,</w:t>
      </w:r>
      <w:r w:rsidR="00512733">
        <w:rPr>
          <w:b/>
          <w:szCs w:val="24"/>
          <w:lang w:eastAsia="tr-TR"/>
        </w:rPr>
        <w:t xml:space="preserve"> </w:t>
      </w:r>
      <w:r w:rsidR="00512733" w:rsidRPr="00411E06">
        <w:rPr>
          <w:szCs w:val="24"/>
          <w:lang w:eastAsia="tr-TR"/>
        </w:rPr>
        <w:t xml:space="preserve">Vakıf Katılım Bankası Üsküdar Şubesindeki </w:t>
      </w:r>
      <w:r w:rsidR="00512733" w:rsidRPr="00411E06">
        <w:rPr>
          <w:b/>
          <w:szCs w:val="24"/>
        </w:rPr>
        <w:t xml:space="preserve">TR86 0021 0000 0010 4834 2000 04  </w:t>
      </w:r>
      <w:proofErr w:type="spellStart"/>
      <w:r w:rsidR="00512733" w:rsidRPr="00411E06">
        <w:rPr>
          <w:b/>
          <w:szCs w:val="24"/>
        </w:rPr>
        <w:t>nolu</w:t>
      </w:r>
      <w:proofErr w:type="spellEnd"/>
      <w:r w:rsidR="00512733" w:rsidRPr="00411E06">
        <w:rPr>
          <w:b/>
          <w:szCs w:val="24"/>
        </w:rPr>
        <w:t xml:space="preserve"> IBAN’ a</w:t>
      </w:r>
      <w:r w:rsidR="00512733" w:rsidRPr="00411E06">
        <w:rPr>
          <w:szCs w:val="24"/>
          <w:lang w:eastAsia="tr-TR"/>
        </w:rPr>
        <w:t xml:space="preserve"> </w:t>
      </w:r>
      <w:r w:rsidR="00512733" w:rsidRPr="006E2A20">
        <w:t>ihale dosya bedeli olarak</w:t>
      </w:r>
      <w:r w:rsidR="00512733">
        <w:t xml:space="preserve"> (İşin adı ve ihale kayıt numarası açıklamaya yazılarak)</w:t>
      </w:r>
      <w:r w:rsidR="00512733" w:rsidRPr="006E2A20">
        <w:t xml:space="preserve"> yatırıla</w:t>
      </w:r>
      <w:r w:rsidR="00512733">
        <w:t>cak</w:t>
      </w:r>
      <w:r w:rsidR="00512733" w:rsidRPr="006E2A20">
        <w:t xml:space="preserve"> ve Banka dekontu </w:t>
      </w:r>
      <w:r w:rsidR="00512733">
        <w:t xml:space="preserve">doküman alınmaya geldiğinde İdareye </w:t>
      </w:r>
      <w:r w:rsidR="00512733" w:rsidRPr="006E2A20">
        <w:t>ibraz edile</w:t>
      </w:r>
      <w:r w:rsidR="00512733">
        <w:t xml:space="preserve">cektir. </w:t>
      </w:r>
      <w:r w:rsidR="00512733" w:rsidRPr="005D53FF">
        <w:rPr>
          <w:color w:val="C00000"/>
          <w:szCs w:val="24"/>
          <w:u w:val="single"/>
        </w:rPr>
        <w:t>İhaleye teklif verecek olanların kendileri</w:t>
      </w:r>
      <w:r w:rsidR="00512733">
        <w:rPr>
          <w:color w:val="C00000"/>
          <w:szCs w:val="24"/>
          <w:u w:val="single"/>
        </w:rPr>
        <w:t xml:space="preserve"> yada firma, şirket yetkilileri</w:t>
      </w:r>
      <w:r w:rsidR="00512733" w:rsidRPr="005D53FF">
        <w:rPr>
          <w:color w:val="C00000"/>
          <w:szCs w:val="24"/>
          <w:u w:val="single"/>
        </w:rPr>
        <w:t xml:space="preserve"> veya</w:t>
      </w:r>
      <w:r w:rsidR="00512733">
        <w:rPr>
          <w:color w:val="C00000"/>
          <w:szCs w:val="24"/>
          <w:u w:val="single"/>
        </w:rPr>
        <w:t xml:space="preserve"> </w:t>
      </w:r>
      <w:r w:rsidR="00512733" w:rsidRPr="005D53FF">
        <w:rPr>
          <w:color w:val="C00000"/>
          <w:szCs w:val="24"/>
          <w:u w:val="single"/>
        </w:rPr>
        <w:t>yetkili temsilci</w:t>
      </w:r>
      <w:r w:rsidR="00512733">
        <w:rPr>
          <w:color w:val="C00000"/>
          <w:szCs w:val="24"/>
          <w:u w:val="single"/>
        </w:rPr>
        <w:t>nin</w:t>
      </w:r>
      <w:r w:rsidR="00512733" w:rsidRPr="005D53FF">
        <w:rPr>
          <w:color w:val="C00000"/>
          <w:szCs w:val="24"/>
          <w:u w:val="single"/>
        </w:rPr>
        <w:t xml:space="preserve"> noter onaylı vekâletnameyi haiz </w:t>
      </w:r>
      <w:r w:rsidR="00512733">
        <w:rPr>
          <w:color w:val="C00000"/>
          <w:szCs w:val="24"/>
          <w:u w:val="single"/>
        </w:rPr>
        <w:t xml:space="preserve">olduğuna dair belgesini İdareye ibraz ederek </w:t>
      </w:r>
      <w:r w:rsidR="00512733" w:rsidRPr="00262597">
        <w:rPr>
          <w:b/>
          <w:bCs/>
          <w:color w:val="C00000"/>
          <w:szCs w:val="24"/>
          <w:u w:val="single"/>
        </w:rPr>
        <w:t xml:space="preserve">İhale dokümanını </w:t>
      </w:r>
      <w:r w:rsidR="00512733" w:rsidRPr="00262597">
        <w:rPr>
          <w:b/>
          <w:bCs/>
          <w:szCs w:val="24"/>
        </w:rPr>
        <w:t xml:space="preserve">satın almaları </w:t>
      </w:r>
      <w:proofErr w:type="gramStart"/>
      <w:r w:rsidR="00512733" w:rsidRPr="00262597">
        <w:rPr>
          <w:b/>
          <w:bCs/>
          <w:szCs w:val="24"/>
        </w:rPr>
        <w:t>zorunludur.</w:t>
      </w:r>
      <w:r w:rsidR="006E2A20" w:rsidRPr="00262597">
        <w:rPr>
          <w:b/>
          <w:bCs/>
          <w:szCs w:val="24"/>
        </w:rPr>
        <w:t>.</w:t>
      </w:r>
      <w:proofErr w:type="gramEnd"/>
      <w:r w:rsidR="006E2A20" w:rsidRPr="00262597">
        <w:rPr>
          <w:b/>
          <w:bCs/>
          <w:szCs w:val="24"/>
        </w:rPr>
        <w:t xml:space="preserve"> </w:t>
      </w:r>
    </w:p>
    <w:bookmarkEnd w:id="1"/>
    <w:p w14:paraId="6F43F7CE" w14:textId="77777777" w:rsidR="00B73A57" w:rsidRPr="006E2A20" w:rsidRDefault="00B73A57" w:rsidP="006E2A20">
      <w:pPr>
        <w:pStyle w:val="GvdeMetni21"/>
        <w:suppressAutoHyphens/>
        <w:ind w:left="0" w:firstLine="0"/>
        <w:jc w:val="both"/>
        <w:rPr>
          <w:rFonts w:ascii="Times New Roman" w:hAnsi="Times New Roman"/>
          <w:color w:val="auto"/>
          <w:sz w:val="24"/>
          <w:szCs w:val="24"/>
        </w:rPr>
      </w:pPr>
      <w:r w:rsidRPr="006E2A20">
        <w:rPr>
          <w:rStyle w:val="Gl"/>
          <w:rFonts w:ascii="Times New Roman" w:hAnsi="Times New Roman"/>
          <w:color w:val="auto"/>
          <w:sz w:val="24"/>
          <w:szCs w:val="24"/>
        </w:rPr>
        <w:t>7.</w:t>
      </w:r>
      <w:r w:rsidR="002414CE">
        <w:rPr>
          <w:rStyle w:val="Gl"/>
          <w:rFonts w:ascii="Times New Roman" w:hAnsi="Times New Roman"/>
          <w:color w:val="auto"/>
          <w:sz w:val="24"/>
          <w:szCs w:val="24"/>
        </w:rPr>
        <w:t xml:space="preserve"> </w:t>
      </w:r>
      <w:r w:rsidRPr="006E2A20">
        <w:rPr>
          <w:rFonts w:ascii="Times New Roman" w:hAnsi="Times New Roman"/>
          <w:color w:val="auto"/>
          <w:sz w:val="24"/>
          <w:szCs w:val="24"/>
        </w:rPr>
        <w:t xml:space="preserve">Teklifler ihale saatine kadar, </w:t>
      </w:r>
      <w:proofErr w:type="spellStart"/>
      <w:r w:rsidR="00C60036" w:rsidRPr="000D4948">
        <w:rPr>
          <w:rFonts w:ascii="Times New Roman" w:hAnsi="Times New Roman"/>
          <w:color w:val="auto"/>
          <w:sz w:val="24"/>
          <w:szCs w:val="24"/>
        </w:rPr>
        <w:t>Selamiali</w:t>
      </w:r>
      <w:proofErr w:type="spellEnd"/>
      <w:r w:rsidR="00C60036" w:rsidRPr="000D4948">
        <w:rPr>
          <w:rFonts w:ascii="Times New Roman" w:hAnsi="Times New Roman"/>
          <w:color w:val="auto"/>
          <w:sz w:val="24"/>
          <w:szCs w:val="24"/>
        </w:rPr>
        <w:t xml:space="preserve"> Mahallesi, Cumhuriyet Caddesi No:10 Üsküdar/İstanbul adresindeki Vakıflar 2.Bölge Müdürlüğü</w:t>
      </w:r>
      <w:r w:rsidR="00C60036" w:rsidRPr="006E2A20">
        <w:rPr>
          <w:rFonts w:ascii="Times New Roman" w:hAnsi="Times New Roman"/>
          <w:color w:val="auto"/>
          <w:sz w:val="24"/>
          <w:szCs w:val="24"/>
        </w:rPr>
        <w:t xml:space="preserve"> </w:t>
      </w:r>
      <w:r w:rsidR="000D4948">
        <w:rPr>
          <w:rFonts w:ascii="Times New Roman" w:hAnsi="Times New Roman"/>
          <w:color w:val="auto"/>
          <w:sz w:val="24"/>
          <w:szCs w:val="24"/>
        </w:rPr>
        <w:t>3</w:t>
      </w:r>
      <w:r w:rsidRPr="006E2A20">
        <w:rPr>
          <w:rFonts w:ascii="Times New Roman" w:hAnsi="Times New Roman"/>
          <w:color w:val="auto"/>
          <w:sz w:val="24"/>
          <w:szCs w:val="24"/>
        </w:rPr>
        <w:t xml:space="preserve">.kat Sanat Eserleri ve Yapı İşleri Şube Müdürlüğü Kalem Bürosundaki adresine verilebileceği gibi iadeli taahhütlü posta vasıtasıyla da gönderilebilir. </w:t>
      </w:r>
    </w:p>
    <w:p w14:paraId="1D86928C" w14:textId="77777777" w:rsidR="00A775A4" w:rsidRPr="00A775A4" w:rsidRDefault="00B73A57" w:rsidP="00A775A4">
      <w:pPr>
        <w:pStyle w:val="3-NormalYaz"/>
        <w:rPr>
          <w:sz w:val="24"/>
          <w:szCs w:val="24"/>
        </w:rPr>
      </w:pPr>
      <w:r w:rsidRPr="00A775A4">
        <w:rPr>
          <w:rStyle w:val="Gl"/>
          <w:sz w:val="24"/>
          <w:szCs w:val="24"/>
        </w:rPr>
        <w:t>8.</w:t>
      </w:r>
      <w:r w:rsidRPr="00A775A4">
        <w:rPr>
          <w:sz w:val="24"/>
          <w:szCs w:val="24"/>
        </w:rPr>
        <w:t xml:space="preserve"> </w:t>
      </w:r>
      <w:r w:rsidR="00A775A4" w:rsidRPr="00A775A4">
        <w:rPr>
          <w:sz w:val="24"/>
          <w:szCs w:val="24"/>
        </w:rPr>
        <w:t>İstekliler tekliflerini, her bir iş kaleminin miktarı ile bu iş kalemleri için teklif edilen birim fiyatlarının çarpımı sonucu bulunan toplam bedel üzerinden vereceklerdir; ihale sonucu, ihale üzerine bırakılan istekliyle her bir iş kaleminin miktarı ile iş kalemleri için teklif edilen birim fiyatların çarpımı sonucu bulunan toplam bedel üzerinden teklif birim fiyat sözleşme imzalanacaktır.</w:t>
      </w:r>
    </w:p>
    <w:p w14:paraId="4EB0D050" w14:textId="77777777" w:rsidR="00B73A57" w:rsidRPr="00A775A4" w:rsidRDefault="00B73A57" w:rsidP="00A775A4">
      <w:pPr>
        <w:pStyle w:val="3-NormalYaz"/>
        <w:rPr>
          <w:sz w:val="24"/>
          <w:szCs w:val="24"/>
        </w:rPr>
      </w:pPr>
      <w:r w:rsidRPr="00A775A4">
        <w:rPr>
          <w:rStyle w:val="Gl"/>
          <w:sz w:val="24"/>
          <w:szCs w:val="24"/>
        </w:rPr>
        <w:t>9.</w:t>
      </w:r>
      <w:r w:rsidR="002414CE">
        <w:rPr>
          <w:rStyle w:val="Gl"/>
          <w:sz w:val="24"/>
          <w:szCs w:val="24"/>
        </w:rPr>
        <w:t xml:space="preserve"> </w:t>
      </w:r>
      <w:r w:rsidRPr="00A775A4">
        <w:rPr>
          <w:sz w:val="24"/>
          <w:szCs w:val="24"/>
        </w:rPr>
        <w:t>İstekliler teklif ettikleri bedelin</w:t>
      </w:r>
      <w:r w:rsidRPr="00A775A4">
        <w:rPr>
          <w:b/>
          <w:sz w:val="24"/>
          <w:szCs w:val="24"/>
        </w:rPr>
        <w:t xml:space="preserve"> </w:t>
      </w:r>
      <w:r w:rsidRPr="00A775A4">
        <w:rPr>
          <w:b/>
          <w:sz w:val="24"/>
          <w:szCs w:val="24"/>
          <w:highlight w:val="yellow"/>
        </w:rPr>
        <w:t>%5'inden</w:t>
      </w:r>
      <w:r w:rsidRPr="00A775A4">
        <w:rPr>
          <w:sz w:val="24"/>
          <w:szCs w:val="24"/>
        </w:rPr>
        <w:t xml:space="preserve"> az olmamak üzere kendi belirleyecekleri tutarda geçici teminat vereceklerdir.</w:t>
      </w:r>
    </w:p>
    <w:p w14:paraId="70346387" w14:textId="77777777" w:rsidR="00595714" w:rsidRPr="007E4E1D" w:rsidRDefault="00B73A57" w:rsidP="00595714">
      <w:pPr>
        <w:jc w:val="both"/>
        <w:rPr>
          <w:szCs w:val="24"/>
          <w:lang w:eastAsia="tr-TR"/>
        </w:rPr>
      </w:pPr>
      <w:r w:rsidRPr="00A775A4">
        <w:rPr>
          <w:rStyle w:val="Gl"/>
          <w:szCs w:val="24"/>
        </w:rPr>
        <w:t>10</w:t>
      </w:r>
      <w:r w:rsidRPr="00B576EB">
        <w:rPr>
          <w:rStyle w:val="Gl"/>
          <w:szCs w:val="24"/>
        </w:rPr>
        <w:t>.</w:t>
      </w:r>
      <w:r w:rsidRPr="00B576EB">
        <w:rPr>
          <w:szCs w:val="24"/>
        </w:rPr>
        <w:t xml:space="preserve">Verilen tekliflerin geçerlik süresi, ihale tarihinden itibaren </w:t>
      </w:r>
      <w:r w:rsidRPr="002617A3">
        <w:rPr>
          <w:b/>
          <w:szCs w:val="24"/>
          <w:highlight w:val="yellow"/>
        </w:rPr>
        <w:t xml:space="preserve">en az </w:t>
      </w:r>
      <w:r w:rsidR="00FF5361">
        <w:rPr>
          <w:rStyle w:val="Gl"/>
          <w:szCs w:val="24"/>
          <w:highlight w:val="yellow"/>
        </w:rPr>
        <w:t>9</w:t>
      </w:r>
      <w:r w:rsidRPr="002617A3">
        <w:rPr>
          <w:rStyle w:val="Gl"/>
          <w:szCs w:val="24"/>
          <w:highlight w:val="yellow"/>
        </w:rPr>
        <w:t>0</w:t>
      </w:r>
      <w:r w:rsidRPr="00B576EB">
        <w:rPr>
          <w:szCs w:val="24"/>
        </w:rPr>
        <w:t xml:space="preserve"> takvim günü olmalıdır. </w:t>
      </w:r>
      <w:r w:rsidR="00595714" w:rsidRPr="007E4E1D">
        <w:rPr>
          <w:szCs w:val="24"/>
          <w:lang w:eastAsia="tr-TR"/>
        </w:rPr>
        <w:t xml:space="preserve">Bu sürenin hesabında ihale tarihini takip eden gün esas alınarak belirlenecektir. </w:t>
      </w:r>
    </w:p>
    <w:p w14:paraId="24DB2369" w14:textId="77777777" w:rsidR="00B73A57" w:rsidRPr="00B576EB" w:rsidRDefault="007E1196" w:rsidP="00B73A57">
      <w:pPr>
        <w:pStyle w:val="GvdeMetni21"/>
        <w:suppressAutoHyphens/>
        <w:ind w:left="0" w:firstLine="0"/>
        <w:jc w:val="both"/>
        <w:rPr>
          <w:rFonts w:ascii="Times New Roman" w:hAnsi="Times New Roman"/>
          <w:color w:val="auto"/>
          <w:sz w:val="24"/>
          <w:szCs w:val="24"/>
        </w:rPr>
      </w:pPr>
      <w:r>
        <w:rPr>
          <w:rStyle w:val="Gl"/>
          <w:rFonts w:ascii="Times New Roman" w:hAnsi="Times New Roman"/>
          <w:color w:val="auto"/>
          <w:sz w:val="24"/>
          <w:szCs w:val="24"/>
        </w:rPr>
        <w:t>0</w:t>
      </w:r>
      <w:r w:rsidR="00B73A57" w:rsidRPr="00B576EB">
        <w:rPr>
          <w:rStyle w:val="Gl"/>
          <w:rFonts w:ascii="Times New Roman" w:hAnsi="Times New Roman"/>
          <w:color w:val="auto"/>
          <w:sz w:val="24"/>
          <w:szCs w:val="24"/>
        </w:rPr>
        <w:t>11.</w:t>
      </w:r>
      <w:r w:rsidR="00B73A57" w:rsidRPr="00B576EB">
        <w:rPr>
          <w:rFonts w:ascii="Times New Roman" w:hAnsi="Times New Roman"/>
          <w:color w:val="auto"/>
          <w:sz w:val="24"/>
          <w:szCs w:val="24"/>
        </w:rPr>
        <w:t>Konsorsiyumlar ihaleye teklif veremezler.</w:t>
      </w:r>
    </w:p>
    <w:p w14:paraId="05EA463E" w14:textId="77777777" w:rsidR="00B73A57" w:rsidRPr="00B576EB" w:rsidRDefault="00B73A57" w:rsidP="00B73A57">
      <w:pPr>
        <w:pStyle w:val="GvdeMetni21"/>
        <w:suppressAutoHyphens/>
        <w:ind w:left="0" w:firstLine="0"/>
        <w:jc w:val="both"/>
        <w:rPr>
          <w:rFonts w:ascii="Times New Roman" w:hAnsi="Times New Roman"/>
          <w:b/>
          <w:color w:val="auto"/>
          <w:sz w:val="24"/>
          <w:szCs w:val="24"/>
          <w:u w:val="single"/>
        </w:rPr>
      </w:pPr>
      <w:r w:rsidRPr="00B576EB">
        <w:rPr>
          <w:rFonts w:ascii="Times New Roman" w:hAnsi="Times New Roman"/>
          <w:b/>
          <w:color w:val="auto"/>
          <w:sz w:val="24"/>
          <w:szCs w:val="24"/>
          <w:u w:val="single"/>
        </w:rPr>
        <w:t xml:space="preserve">DİĞER </w:t>
      </w:r>
      <w:r>
        <w:rPr>
          <w:rFonts w:ascii="Times New Roman" w:hAnsi="Times New Roman"/>
          <w:b/>
          <w:color w:val="auto"/>
          <w:sz w:val="24"/>
          <w:szCs w:val="24"/>
          <w:u w:val="single"/>
        </w:rPr>
        <w:t>HUSUSLAR</w:t>
      </w:r>
      <w:r w:rsidR="00997792">
        <w:rPr>
          <w:rFonts w:ascii="Times New Roman" w:hAnsi="Times New Roman"/>
          <w:b/>
          <w:color w:val="auto"/>
          <w:sz w:val="24"/>
          <w:szCs w:val="24"/>
          <w:u w:val="single"/>
        </w:rPr>
        <w:t xml:space="preserve"> </w:t>
      </w:r>
    </w:p>
    <w:p w14:paraId="07957CDD" w14:textId="77777777" w:rsidR="00B73A57" w:rsidRPr="00B576EB" w:rsidRDefault="00B73A57" w:rsidP="00B73A57">
      <w:pPr>
        <w:pStyle w:val="GvdeMetni21"/>
        <w:suppressAutoHyphens/>
        <w:rPr>
          <w:rFonts w:ascii="Times New Roman" w:hAnsi="Times New Roman"/>
          <w:color w:val="auto"/>
          <w:sz w:val="24"/>
          <w:szCs w:val="24"/>
        </w:rPr>
      </w:pPr>
      <w:r w:rsidRPr="004B2766">
        <w:rPr>
          <w:rFonts w:ascii="Times New Roman" w:hAnsi="Times New Roman"/>
          <w:i/>
          <w:color w:val="auto"/>
          <w:sz w:val="24"/>
          <w:szCs w:val="24"/>
        </w:rPr>
        <w:t>İstekliler teklifleri ekinde</w:t>
      </w:r>
      <w:r w:rsidRPr="00B576EB">
        <w:rPr>
          <w:rFonts w:ascii="Times New Roman" w:hAnsi="Times New Roman"/>
          <w:color w:val="auto"/>
          <w:sz w:val="24"/>
          <w:szCs w:val="24"/>
        </w:rPr>
        <w:t xml:space="preserve">; </w:t>
      </w:r>
    </w:p>
    <w:p w14:paraId="0CE3D094" w14:textId="77777777" w:rsidR="009B31EB" w:rsidRDefault="009B31EB" w:rsidP="009B31EB">
      <w:pPr>
        <w:pStyle w:val="GvdeMetni21"/>
        <w:suppressAutoHyphens/>
        <w:rPr>
          <w:rFonts w:ascii="Times New Roman" w:hAnsi="Times New Roman"/>
          <w:color w:val="auto"/>
          <w:sz w:val="24"/>
          <w:szCs w:val="24"/>
        </w:rPr>
      </w:pPr>
      <w:r w:rsidRPr="009B31EB">
        <w:rPr>
          <w:rStyle w:val="Gl"/>
          <w:rFonts w:ascii="Times New Roman" w:hAnsi="Times New Roman"/>
          <w:color w:val="auto"/>
          <w:sz w:val="24"/>
          <w:szCs w:val="24"/>
        </w:rPr>
        <w:t>---</w:t>
      </w:r>
      <w:r w:rsidRPr="009B31EB">
        <w:rPr>
          <w:rFonts w:ascii="Times New Roman" w:hAnsi="Times New Roman"/>
          <w:color w:val="auto"/>
          <w:sz w:val="24"/>
          <w:szCs w:val="24"/>
        </w:rPr>
        <w:t>Gerçek kişi istekliler ve tüzel kişi isteklilerin temsile yetkil</w:t>
      </w:r>
      <w:r>
        <w:rPr>
          <w:rFonts w:ascii="Times New Roman" w:hAnsi="Times New Roman"/>
          <w:color w:val="auto"/>
          <w:sz w:val="24"/>
          <w:szCs w:val="24"/>
        </w:rPr>
        <w:t>i ortakları, müdürleri ve tüzel</w:t>
      </w:r>
    </w:p>
    <w:p w14:paraId="1AC56A47" w14:textId="77777777" w:rsidR="009B31EB" w:rsidRDefault="009B31EB" w:rsidP="009B31EB">
      <w:pPr>
        <w:pStyle w:val="GvdeMetni21"/>
        <w:suppressAutoHyphens/>
        <w:rPr>
          <w:rFonts w:ascii="Times New Roman" w:hAnsi="Times New Roman"/>
          <w:color w:val="auto"/>
          <w:sz w:val="24"/>
          <w:szCs w:val="24"/>
        </w:rPr>
      </w:pPr>
      <w:r>
        <w:rPr>
          <w:rStyle w:val="Gl"/>
          <w:rFonts w:ascii="Times New Roman" w:hAnsi="Times New Roman"/>
          <w:color w:val="auto"/>
          <w:sz w:val="24"/>
          <w:szCs w:val="24"/>
        </w:rPr>
        <w:t xml:space="preserve">    </w:t>
      </w:r>
      <w:proofErr w:type="gramStart"/>
      <w:r w:rsidRPr="009B31EB">
        <w:rPr>
          <w:rFonts w:ascii="Times New Roman" w:hAnsi="Times New Roman"/>
          <w:color w:val="auto"/>
          <w:sz w:val="24"/>
          <w:szCs w:val="24"/>
        </w:rPr>
        <w:t>kişiliğin</w:t>
      </w:r>
      <w:proofErr w:type="gramEnd"/>
      <w:r w:rsidRPr="009B31EB">
        <w:rPr>
          <w:rFonts w:ascii="Times New Roman" w:hAnsi="Times New Roman"/>
          <w:color w:val="auto"/>
          <w:sz w:val="24"/>
          <w:szCs w:val="24"/>
        </w:rPr>
        <w:t xml:space="preserve"> yarıdan fazla hissesine sahip gerçek kişiler ile tüz</w:t>
      </w:r>
      <w:r>
        <w:rPr>
          <w:rFonts w:ascii="Times New Roman" w:hAnsi="Times New Roman"/>
          <w:color w:val="auto"/>
          <w:sz w:val="24"/>
          <w:szCs w:val="24"/>
        </w:rPr>
        <w:t>el kişiliklerin bu vasıflardaki</w:t>
      </w:r>
    </w:p>
    <w:p w14:paraId="228AD53A" w14:textId="77777777" w:rsidR="009B31EB" w:rsidRPr="009B31EB" w:rsidRDefault="009B31EB" w:rsidP="009B31EB">
      <w:pPr>
        <w:pStyle w:val="GvdeMetni21"/>
        <w:suppressAutoHyphens/>
        <w:rPr>
          <w:rFonts w:ascii="Times New Roman" w:hAnsi="Times New Roman"/>
          <w:color w:val="auto"/>
          <w:sz w:val="24"/>
          <w:szCs w:val="24"/>
        </w:rPr>
      </w:pPr>
      <w:r>
        <w:rPr>
          <w:rFonts w:ascii="Times New Roman" w:hAnsi="Times New Roman"/>
          <w:color w:val="auto"/>
          <w:sz w:val="24"/>
          <w:szCs w:val="24"/>
        </w:rPr>
        <w:t xml:space="preserve">    </w:t>
      </w:r>
      <w:r w:rsidRPr="009B31EB">
        <w:rPr>
          <w:rFonts w:ascii="Times New Roman" w:hAnsi="Times New Roman"/>
          <w:color w:val="auto"/>
          <w:sz w:val="24"/>
          <w:szCs w:val="24"/>
        </w:rPr>
        <w:t xml:space="preserve">Kişilerinin </w:t>
      </w:r>
      <w:proofErr w:type="gramStart"/>
      <w:r w:rsidRPr="009B31EB">
        <w:rPr>
          <w:rFonts w:ascii="Times New Roman" w:hAnsi="Times New Roman"/>
          <w:color w:val="auto"/>
          <w:sz w:val="24"/>
          <w:szCs w:val="24"/>
        </w:rPr>
        <w:t>TC</w:t>
      </w:r>
      <w:proofErr w:type="gramEnd"/>
      <w:r w:rsidRPr="009B31EB">
        <w:rPr>
          <w:rFonts w:ascii="Times New Roman" w:hAnsi="Times New Roman"/>
          <w:color w:val="auto"/>
          <w:sz w:val="24"/>
          <w:szCs w:val="24"/>
        </w:rPr>
        <w:t xml:space="preserve"> Kimlik Numarasını vereceklerdir.</w:t>
      </w:r>
    </w:p>
    <w:p w14:paraId="4322C4B9" w14:textId="77777777" w:rsidR="000B0333" w:rsidRPr="00FA1CA4" w:rsidRDefault="009B31EB" w:rsidP="00C02067">
      <w:pPr>
        <w:pStyle w:val="GvdeMetni21"/>
        <w:suppressAutoHyphens/>
        <w:rPr>
          <w:rFonts w:ascii="Times New Roman" w:hAnsi="Times New Roman"/>
          <w:bCs/>
          <w:iCs/>
          <w:color w:val="auto"/>
          <w:sz w:val="24"/>
          <w:szCs w:val="24"/>
          <w:highlight w:val="yellow"/>
          <w:u w:val="single"/>
        </w:rPr>
      </w:pPr>
      <w:r w:rsidRPr="009B31EB">
        <w:rPr>
          <w:rFonts w:ascii="Times New Roman" w:hAnsi="Times New Roman"/>
          <w:b/>
          <w:color w:val="auto"/>
          <w:sz w:val="24"/>
          <w:szCs w:val="24"/>
        </w:rPr>
        <w:t>---</w:t>
      </w:r>
      <w:r w:rsidRPr="009B31EB">
        <w:rPr>
          <w:rFonts w:ascii="Times New Roman" w:hAnsi="Times New Roman"/>
          <w:b/>
          <w:bCs/>
          <w:iCs/>
          <w:color w:val="auto"/>
          <w:sz w:val="24"/>
          <w:szCs w:val="24"/>
        </w:rPr>
        <w:t xml:space="preserve"> </w:t>
      </w:r>
      <w:r w:rsidRPr="00FA1CA4">
        <w:rPr>
          <w:rFonts w:ascii="Times New Roman" w:hAnsi="Times New Roman"/>
          <w:bCs/>
          <w:iCs/>
          <w:color w:val="auto"/>
          <w:sz w:val="24"/>
          <w:szCs w:val="24"/>
          <w:highlight w:val="yellow"/>
          <w:u w:val="single"/>
        </w:rPr>
        <w:t xml:space="preserve">İstekliler tekliflerinin ekinde, İdarenin </w:t>
      </w:r>
      <w:proofErr w:type="gramStart"/>
      <w:r w:rsidRPr="00FA1CA4">
        <w:rPr>
          <w:rFonts w:ascii="Times New Roman" w:hAnsi="Times New Roman"/>
          <w:bCs/>
          <w:iCs/>
          <w:color w:val="auto"/>
          <w:sz w:val="24"/>
          <w:szCs w:val="24"/>
          <w:highlight w:val="yellow"/>
          <w:u w:val="single"/>
        </w:rPr>
        <w:t>tanımladığı  imalatlara</w:t>
      </w:r>
      <w:proofErr w:type="gramEnd"/>
      <w:r w:rsidRPr="00FA1CA4">
        <w:rPr>
          <w:rFonts w:ascii="Times New Roman" w:hAnsi="Times New Roman"/>
          <w:bCs/>
          <w:iCs/>
          <w:color w:val="auto"/>
          <w:sz w:val="24"/>
          <w:szCs w:val="24"/>
          <w:highlight w:val="yellow"/>
          <w:u w:val="single"/>
        </w:rPr>
        <w:t xml:space="preserve"> ait  yapım koşullarını</w:t>
      </w:r>
      <w:r w:rsidR="000B0333" w:rsidRPr="00FA1CA4">
        <w:rPr>
          <w:rFonts w:ascii="Times New Roman" w:hAnsi="Times New Roman"/>
          <w:bCs/>
          <w:iCs/>
          <w:color w:val="auto"/>
          <w:sz w:val="24"/>
          <w:szCs w:val="24"/>
          <w:highlight w:val="yellow"/>
          <w:u w:val="single"/>
        </w:rPr>
        <w:t xml:space="preserve"> içeren birim</w:t>
      </w:r>
    </w:p>
    <w:p w14:paraId="27E1BEF5" w14:textId="77777777" w:rsidR="00C02067" w:rsidRPr="00FA1CA4" w:rsidRDefault="000B0333" w:rsidP="00C02067">
      <w:pPr>
        <w:pStyle w:val="GvdeMetni21"/>
        <w:suppressAutoHyphens/>
        <w:rPr>
          <w:rFonts w:ascii="Times New Roman" w:hAnsi="Times New Roman"/>
          <w:bCs/>
          <w:iCs/>
          <w:color w:val="auto"/>
          <w:sz w:val="24"/>
          <w:szCs w:val="24"/>
          <w:u w:val="single"/>
        </w:rPr>
      </w:pPr>
      <w:r w:rsidRPr="00FA1CA4">
        <w:rPr>
          <w:rFonts w:ascii="Times New Roman" w:hAnsi="Times New Roman"/>
          <w:b/>
          <w:color w:val="auto"/>
          <w:sz w:val="24"/>
          <w:szCs w:val="24"/>
          <w:u w:val="single"/>
        </w:rPr>
        <w:t xml:space="preserve">     </w:t>
      </w:r>
      <w:proofErr w:type="gramStart"/>
      <w:r w:rsidRPr="00FA1CA4">
        <w:rPr>
          <w:rFonts w:ascii="Times New Roman" w:hAnsi="Times New Roman"/>
          <w:bCs/>
          <w:iCs/>
          <w:color w:val="auto"/>
          <w:sz w:val="24"/>
          <w:szCs w:val="24"/>
          <w:highlight w:val="yellow"/>
          <w:u w:val="single"/>
        </w:rPr>
        <w:t>fiyat</w:t>
      </w:r>
      <w:proofErr w:type="gramEnd"/>
      <w:r w:rsidRPr="00FA1CA4">
        <w:rPr>
          <w:rFonts w:ascii="Times New Roman" w:hAnsi="Times New Roman"/>
          <w:bCs/>
          <w:iCs/>
          <w:color w:val="auto"/>
          <w:sz w:val="24"/>
          <w:szCs w:val="24"/>
          <w:highlight w:val="yellow"/>
          <w:u w:val="single"/>
        </w:rPr>
        <w:t xml:space="preserve"> tariflerini</w:t>
      </w:r>
      <w:r w:rsidR="0066797C">
        <w:rPr>
          <w:rFonts w:ascii="Times New Roman" w:hAnsi="Times New Roman"/>
          <w:bCs/>
          <w:iCs/>
          <w:color w:val="auto"/>
          <w:sz w:val="24"/>
          <w:szCs w:val="24"/>
          <w:highlight w:val="yellow"/>
          <w:u w:val="single"/>
        </w:rPr>
        <w:t xml:space="preserve"> imzala</w:t>
      </w:r>
      <w:r w:rsidR="00CF0D91" w:rsidRPr="00FA1CA4">
        <w:rPr>
          <w:rFonts w:ascii="Times New Roman" w:hAnsi="Times New Roman"/>
          <w:bCs/>
          <w:iCs/>
          <w:color w:val="auto"/>
          <w:sz w:val="24"/>
          <w:szCs w:val="24"/>
          <w:highlight w:val="yellow"/>
          <w:u w:val="single"/>
        </w:rPr>
        <w:t>mış olarak</w:t>
      </w:r>
      <w:r w:rsidR="009B31EB" w:rsidRPr="00635E62">
        <w:rPr>
          <w:rFonts w:ascii="Times New Roman" w:hAnsi="Times New Roman"/>
          <w:bCs/>
          <w:iCs/>
          <w:color w:val="auto"/>
          <w:sz w:val="24"/>
          <w:szCs w:val="24"/>
          <w:highlight w:val="yellow"/>
          <w:u w:val="single"/>
        </w:rPr>
        <w:t xml:space="preserve"> </w:t>
      </w:r>
      <w:r w:rsidR="00635E62" w:rsidRPr="00635E62">
        <w:rPr>
          <w:rFonts w:ascii="Times New Roman" w:hAnsi="Times New Roman"/>
          <w:bCs/>
          <w:iCs/>
          <w:color w:val="auto"/>
          <w:sz w:val="24"/>
          <w:szCs w:val="24"/>
          <w:highlight w:val="yellow"/>
          <w:u w:val="single"/>
        </w:rPr>
        <w:t>vereceklerdir.</w:t>
      </w:r>
    </w:p>
    <w:p w14:paraId="1A677700" w14:textId="77777777" w:rsidR="009B31EB" w:rsidRPr="009B31EB" w:rsidRDefault="00271F39" w:rsidP="00C02067">
      <w:pPr>
        <w:pStyle w:val="GvdeMetni21"/>
        <w:suppressAutoHyphens/>
        <w:rPr>
          <w:rFonts w:ascii="Times New Roman" w:hAnsi="Times New Roman"/>
          <w:color w:val="auto"/>
          <w:sz w:val="24"/>
          <w:szCs w:val="24"/>
        </w:rPr>
      </w:pPr>
      <w:r>
        <w:rPr>
          <w:rFonts w:ascii="Times New Roman" w:hAnsi="Times New Roman"/>
          <w:bCs/>
          <w:iCs/>
          <w:color w:val="auto"/>
          <w:sz w:val="24"/>
          <w:szCs w:val="24"/>
        </w:rPr>
        <w:t>---</w:t>
      </w:r>
      <w:r w:rsidR="00C02067">
        <w:rPr>
          <w:rFonts w:ascii="Times New Roman" w:hAnsi="Times New Roman"/>
          <w:bCs/>
          <w:iCs/>
          <w:color w:val="auto"/>
          <w:sz w:val="24"/>
          <w:szCs w:val="24"/>
        </w:rPr>
        <w:t>B</w:t>
      </w:r>
      <w:r w:rsidR="009B31EB" w:rsidRPr="009B31EB">
        <w:rPr>
          <w:rFonts w:ascii="Times New Roman" w:hAnsi="Times New Roman"/>
          <w:color w:val="auto"/>
          <w:sz w:val="24"/>
          <w:szCs w:val="24"/>
        </w:rPr>
        <w:t>irim fiyat teklif cetvel</w:t>
      </w:r>
      <w:r w:rsidR="00C02067">
        <w:rPr>
          <w:rFonts w:ascii="Times New Roman" w:hAnsi="Times New Roman"/>
          <w:color w:val="auto"/>
          <w:sz w:val="24"/>
          <w:szCs w:val="24"/>
        </w:rPr>
        <w:t>leri</w:t>
      </w:r>
      <w:r w:rsidR="00DA1E46">
        <w:rPr>
          <w:rFonts w:ascii="Times New Roman" w:hAnsi="Times New Roman"/>
          <w:color w:val="auto"/>
          <w:sz w:val="24"/>
          <w:szCs w:val="24"/>
        </w:rPr>
        <w:t xml:space="preserve"> </w:t>
      </w:r>
      <w:r w:rsidR="00254AD8">
        <w:rPr>
          <w:rFonts w:ascii="Times New Roman" w:hAnsi="Times New Roman"/>
          <w:color w:val="auto"/>
          <w:sz w:val="24"/>
          <w:szCs w:val="24"/>
        </w:rPr>
        <w:t>C</w:t>
      </w:r>
      <w:r w:rsidR="00DA1E46">
        <w:rPr>
          <w:rFonts w:ascii="Times New Roman" w:hAnsi="Times New Roman"/>
          <w:color w:val="auto"/>
          <w:sz w:val="24"/>
          <w:szCs w:val="24"/>
        </w:rPr>
        <w:t xml:space="preserve">D’ye aktarılmış olarak </w:t>
      </w:r>
      <w:r w:rsidR="009B31EB" w:rsidRPr="009B31EB">
        <w:rPr>
          <w:rFonts w:ascii="Times New Roman" w:hAnsi="Times New Roman"/>
          <w:color w:val="auto"/>
          <w:sz w:val="24"/>
          <w:szCs w:val="24"/>
        </w:rPr>
        <w:t>ver</w:t>
      </w:r>
      <w:r w:rsidR="00DA1E46">
        <w:rPr>
          <w:rFonts w:ascii="Times New Roman" w:hAnsi="Times New Roman"/>
          <w:color w:val="auto"/>
          <w:sz w:val="24"/>
          <w:szCs w:val="24"/>
        </w:rPr>
        <w:t>il</w:t>
      </w:r>
      <w:r w:rsidR="009B31EB" w:rsidRPr="009B31EB">
        <w:rPr>
          <w:rFonts w:ascii="Times New Roman" w:hAnsi="Times New Roman"/>
          <w:color w:val="auto"/>
          <w:sz w:val="24"/>
          <w:szCs w:val="24"/>
        </w:rPr>
        <w:t>ecek</w:t>
      </w:r>
      <w:r w:rsidR="00DA1E46">
        <w:rPr>
          <w:rFonts w:ascii="Times New Roman" w:hAnsi="Times New Roman"/>
          <w:color w:val="auto"/>
          <w:sz w:val="24"/>
          <w:szCs w:val="24"/>
        </w:rPr>
        <w:t>tir.</w:t>
      </w:r>
    </w:p>
    <w:p w14:paraId="0E4D051C" w14:textId="77777777" w:rsidR="00271F39" w:rsidRPr="00271F39" w:rsidRDefault="00271F39" w:rsidP="00271F39">
      <w:pPr>
        <w:jc w:val="both"/>
        <w:rPr>
          <w:rFonts w:eastAsia="ヒラギノ明朝 Pro W3"/>
          <w:color w:val="000000"/>
        </w:rPr>
      </w:pPr>
      <w:r>
        <w:rPr>
          <w:rFonts w:eastAsia="ヒラギノ明朝 Pro W3"/>
          <w:color w:val="000000"/>
        </w:rPr>
        <w:t>---</w:t>
      </w:r>
      <w:r w:rsidRPr="00271F39">
        <w:rPr>
          <w:rFonts w:eastAsia="ヒラギノ明朝 Pro W3"/>
          <w:color w:val="000000"/>
        </w:rPr>
        <w:t>Sunulan iş deneyim belgelerinin; 4734 sayılı Kamu İhale Kanunu kapsamındaki Yapım İşleri Uygulama Yönetmeliğinde belirtilen hususlara uygun olarak düzenlenmiş olması ve bu doğrultuda sunulması gerekmektedir.</w:t>
      </w:r>
    </w:p>
    <w:p w14:paraId="3BC9A8F0" w14:textId="77777777" w:rsidR="00271F39" w:rsidRPr="00271F39" w:rsidRDefault="00271F39" w:rsidP="00271F39">
      <w:pPr>
        <w:jc w:val="both"/>
        <w:rPr>
          <w:color w:val="000000"/>
        </w:rPr>
      </w:pPr>
      <w:r>
        <w:rPr>
          <w:rFonts w:eastAsia="ヒラギノ明朝 Pro W3"/>
          <w:color w:val="000000"/>
        </w:rPr>
        <w:t xml:space="preserve">     </w:t>
      </w:r>
      <w:r w:rsidRPr="00271F39">
        <w:rPr>
          <w:rFonts w:eastAsia="ヒラギノ明朝 Pro W3"/>
          <w:color w:val="000000"/>
        </w:rPr>
        <w:t>İlan veya duyurusu 3</w:t>
      </w:r>
      <w:r w:rsidRPr="00271F39">
        <w:rPr>
          <w:bCs/>
          <w:color w:val="000000"/>
        </w:rPr>
        <w:t xml:space="preserve">1/8/2010 tarihinden sonra yapılan ihalelere ilişkin olarak bir sözleşme kapsamında </w:t>
      </w:r>
      <w:r w:rsidRPr="00271F39">
        <w:rPr>
          <w:rFonts w:eastAsia="ヒラギノ明朝 Pro W3"/>
          <w:color w:val="000000"/>
        </w:rPr>
        <w:t xml:space="preserve">düzenlenen iş deneyim belgelerinin EKAP </w:t>
      </w:r>
      <w:proofErr w:type="gramStart"/>
      <w:r w:rsidRPr="00271F39">
        <w:rPr>
          <w:rFonts w:eastAsia="ヒラギノ明朝 Pro W3"/>
          <w:color w:val="000000"/>
        </w:rPr>
        <w:t>‘ a</w:t>
      </w:r>
      <w:proofErr w:type="gramEnd"/>
      <w:r w:rsidRPr="00271F39">
        <w:rPr>
          <w:rFonts w:eastAsia="ヒラギノ明朝 Pro W3"/>
          <w:color w:val="000000"/>
        </w:rPr>
        <w:t xml:space="preserve"> kayıt</w:t>
      </w:r>
      <w:r w:rsidRPr="00271F39">
        <w:rPr>
          <w:bCs/>
          <w:color w:val="000000"/>
        </w:rPr>
        <w:t xml:space="preserve"> edilmiş ve EKAP üzerinden alınmış olarak sunulması zorunludur. </w:t>
      </w:r>
      <w:r w:rsidRPr="00271F39">
        <w:rPr>
          <w:rFonts w:eastAsia="ヒラギノ明朝 Pro W3"/>
          <w:color w:val="000000"/>
        </w:rPr>
        <w:t>Yapım İşleri Uygulama Yönetmeliğinin Ek Madde-1 “İş deneyim belgelerinin EKAP üzerinden düzenlenmesi” başlığı altında belirtilen hükümler uyarınca;</w:t>
      </w:r>
      <w:r w:rsidRPr="00271F39">
        <w:rPr>
          <w:bCs/>
          <w:color w:val="000000"/>
        </w:rPr>
        <w:t xml:space="preserve"> EKAP üzerinden kayıt edilme zorunluluğu getirilen iş deneyim belgelerinin EKAP üzerinden kayıt edilmedikleri müddetçe yapılan ihalelerde iş deneyimini tevsik edici belge olarak kabul edilmeyecektir.</w:t>
      </w:r>
    </w:p>
    <w:p w14:paraId="4262C7A5" w14:textId="77777777" w:rsidR="00FA1CA4" w:rsidRPr="00FA1CA4" w:rsidRDefault="00FA1CA4" w:rsidP="00FA1CA4">
      <w:pPr>
        <w:jc w:val="both"/>
        <w:rPr>
          <w:szCs w:val="24"/>
          <w:u w:val="single"/>
        </w:rPr>
      </w:pPr>
    </w:p>
    <w:p w14:paraId="6291D137" w14:textId="4AC1146D" w:rsidR="00CD4106" w:rsidRDefault="003C684B" w:rsidP="003C684B">
      <w:pPr>
        <w:pStyle w:val="GvdeMetni21"/>
        <w:suppressAutoHyphens/>
        <w:rPr>
          <w:rFonts w:ascii="Times New Roman" w:hAnsi="Times New Roman"/>
          <w:b/>
          <w:color w:val="auto"/>
          <w:sz w:val="24"/>
          <w:szCs w:val="24"/>
        </w:rPr>
      </w:pPr>
      <w:proofErr w:type="gramStart"/>
      <w:r>
        <w:rPr>
          <w:rFonts w:ascii="Times New Roman" w:hAnsi="Times New Roman"/>
          <w:b/>
          <w:color w:val="auto"/>
          <w:sz w:val="24"/>
          <w:szCs w:val="24"/>
        </w:rPr>
        <w:t>İletişim :</w:t>
      </w:r>
      <w:proofErr w:type="gramEnd"/>
      <w:r>
        <w:rPr>
          <w:rFonts w:ascii="Times New Roman" w:hAnsi="Times New Roman"/>
          <w:b/>
          <w:color w:val="auto"/>
          <w:sz w:val="24"/>
          <w:szCs w:val="24"/>
        </w:rPr>
        <w:t xml:space="preserve"> 0216 695 21 00 – 7244</w:t>
      </w:r>
    </w:p>
    <w:p w14:paraId="0F1427BD" w14:textId="77777777" w:rsidR="00CD4106" w:rsidRDefault="00CD4106" w:rsidP="00B73A57">
      <w:pPr>
        <w:pStyle w:val="GvdeMetni21"/>
        <w:suppressAutoHyphens/>
        <w:ind w:left="7938" w:firstLine="0"/>
        <w:jc w:val="center"/>
        <w:rPr>
          <w:rFonts w:ascii="Times New Roman" w:hAnsi="Times New Roman"/>
          <w:b/>
          <w:color w:val="auto"/>
          <w:sz w:val="24"/>
          <w:szCs w:val="24"/>
        </w:rPr>
      </w:pPr>
    </w:p>
    <w:p w14:paraId="17556232" w14:textId="3A33D647" w:rsidR="006D7BBA" w:rsidRDefault="00B73A57" w:rsidP="00433F41">
      <w:pPr>
        <w:pStyle w:val="GvdeMetni21"/>
        <w:suppressAutoHyphens/>
        <w:ind w:left="7938" w:firstLine="0"/>
        <w:jc w:val="center"/>
      </w:pPr>
      <w:r w:rsidRPr="00B576EB">
        <w:rPr>
          <w:rFonts w:ascii="Times New Roman" w:hAnsi="Times New Roman"/>
          <w:b/>
          <w:color w:val="auto"/>
          <w:sz w:val="24"/>
          <w:szCs w:val="24"/>
        </w:rPr>
        <w:t>İLAN OLUNUR</w:t>
      </w:r>
    </w:p>
    <w:sectPr w:rsidR="006D7BBA" w:rsidSect="009C7C49">
      <w:pgSz w:w="11906" w:h="16838"/>
      <w:pgMar w:top="284" w:right="926" w:bottom="71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339DA0" w14:textId="77777777" w:rsidR="005E1128" w:rsidRDefault="005E1128">
      <w:r>
        <w:separator/>
      </w:r>
    </w:p>
  </w:endnote>
  <w:endnote w:type="continuationSeparator" w:id="0">
    <w:p w14:paraId="38C32E52" w14:textId="77777777" w:rsidR="005E1128" w:rsidRDefault="005E11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ヒラギノ明朝 Pro W3">
    <w:altName w:val="Yu Gothic UI"/>
    <w:charset w:val="80"/>
    <w:family w:val="auto"/>
    <w:pitch w:val="variable"/>
    <w:sig w:usb0="00000000" w:usb1="00000000" w:usb2="01000407" w:usb3="00000000" w:csb0="0002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A3DA56" w14:textId="77777777" w:rsidR="005E1128" w:rsidRDefault="005E1128">
      <w:r>
        <w:separator/>
      </w:r>
    </w:p>
  </w:footnote>
  <w:footnote w:type="continuationSeparator" w:id="0">
    <w:p w14:paraId="32C1D6C6" w14:textId="77777777" w:rsidR="005E1128" w:rsidRDefault="005E11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4D0A18"/>
    <w:multiLevelType w:val="hybridMultilevel"/>
    <w:tmpl w:val="AC92E78C"/>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16cid:durableId="21042985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A57"/>
    <w:rsid w:val="000113E2"/>
    <w:rsid w:val="00013D24"/>
    <w:rsid w:val="00024775"/>
    <w:rsid w:val="000249B4"/>
    <w:rsid w:val="00041DBA"/>
    <w:rsid w:val="00054F0E"/>
    <w:rsid w:val="00077E32"/>
    <w:rsid w:val="00081B91"/>
    <w:rsid w:val="00087A68"/>
    <w:rsid w:val="000B0333"/>
    <w:rsid w:val="000C10A9"/>
    <w:rsid w:val="000D4948"/>
    <w:rsid w:val="000D77B5"/>
    <w:rsid w:val="000E43FF"/>
    <w:rsid w:val="0010094F"/>
    <w:rsid w:val="00104D59"/>
    <w:rsid w:val="00111ABB"/>
    <w:rsid w:val="001177A1"/>
    <w:rsid w:val="0012193A"/>
    <w:rsid w:val="00121AFF"/>
    <w:rsid w:val="00134F9F"/>
    <w:rsid w:val="0014448D"/>
    <w:rsid w:val="0017570E"/>
    <w:rsid w:val="00190FDD"/>
    <w:rsid w:val="00194EAC"/>
    <w:rsid w:val="001A3FCE"/>
    <w:rsid w:val="001A5D15"/>
    <w:rsid w:val="001B3956"/>
    <w:rsid w:val="001B6C1D"/>
    <w:rsid w:val="001B7271"/>
    <w:rsid w:val="001D707F"/>
    <w:rsid w:val="001E08C1"/>
    <w:rsid w:val="001F66B6"/>
    <w:rsid w:val="001F7652"/>
    <w:rsid w:val="00202B8D"/>
    <w:rsid w:val="00204BC4"/>
    <w:rsid w:val="002073A7"/>
    <w:rsid w:val="00213248"/>
    <w:rsid w:val="00222846"/>
    <w:rsid w:val="002234B1"/>
    <w:rsid w:val="002414CE"/>
    <w:rsid w:val="00244D5F"/>
    <w:rsid w:val="00254AD8"/>
    <w:rsid w:val="002617A3"/>
    <w:rsid w:val="00262597"/>
    <w:rsid w:val="00265A1B"/>
    <w:rsid w:val="00271F39"/>
    <w:rsid w:val="00275C5B"/>
    <w:rsid w:val="002A20F2"/>
    <w:rsid w:val="002B4E26"/>
    <w:rsid w:val="002D11FF"/>
    <w:rsid w:val="002E1BFA"/>
    <w:rsid w:val="002F5F98"/>
    <w:rsid w:val="00303560"/>
    <w:rsid w:val="0034781D"/>
    <w:rsid w:val="00352B91"/>
    <w:rsid w:val="00355E03"/>
    <w:rsid w:val="0035680D"/>
    <w:rsid w:val="0037025D"/>
    <w:rsid w:val="00371460"/>
    <w:rsid w:val="00373D32"/>
    <w:rsid w:val="00387DA9"/>
    <w:rsid w:val="003913F8"/>
    <w:rsid w:val="00396D00"/>
    <w:rsid w:val="003A1086"/>
    <w:rsid w:val="003A3DE2"/>
    <w:rsid w:val="003C125C"/>
    <w:rsid w:val="003C3357"/>
    <w:rsid w:val="003C684B"/>
    <w:rsid w:val="003E1D1D"/>
    <w:rsid w:val="003E4E32"/>
    <w:rsid w:val="003F7860"/>
    <w:rsid w:val="0041124F"/>
    <w:rsid w:val="0041564F"/>
    <w:rsid w:val="004166AA"/>
    <w:rsid w:val="00416BEC"/>
    <w:rsid w:val="0042379A"/>
    <w:rsid w:val="00424AD4"/>
    <w:rsid w:val="00433BA0"/>
    <w:rsid w:val="00433F41"/>
    <w:rsid w:val="0044083C"/>
    <w:rsid w:val="00442C0F"/>
    <w:rsid w:val="004464A9"/>
    <w:rsid w:val="0045268B"/>
    <w:rsid w:val="00462ACB"/>
    <w:rsid w:val="00481986"/>
    <w:rsid w:val="00497705"/>
    <w:rsid w:val="004A1805"/>
    <w:rsid w:val="004E05D5"/>
    <w:rsid w:val="00504153"/>
    <w:rsid w:val="00512733"/>
    <w:rsid w:val="005261DC"/>
    <w:rsid w:val="005264CF"/>
    <w:rsid w:val="005331EB"/>
    <w:rsid w:val="00537323"/>
    <w:rsid w:val="0054412F"/>
    <w:rsid w:val="00552234"/>
    <w:rsid w:val="005535B1"/>
    <w:rsid w:val="00554945"/>
    <w:rsid w:val="0056596A"/>
    <w:rsid w:val="00574DB6"/>
    <w:rsid w:val="005907D3"/>
    <w:rsid w:val="00592C7F"/>
    <w:rsid w:val="00595714"/>
    <w:rsid w:val="005A4D8A"/>
    <w:rsid w:val="005B2345"/>
    <w:rsid w:val="005D53FF"/>
    <w:rsid w:val="005D5747"/>
    <w:rsid w:val="005E1128"/>
    <w:rsid w:val="005E1B48"/>
    <w:rsid w:val="005F0472"/>
    <w:rsid w:val="005F0B5D"/>
    <w:rsid w:val="00602255"/>
    <w:rsid w:val="00602555"/>
    <w:rsid w:val="00604E9F"/>
    <w:rsid w:val="00607B49"/>
    <w:rsid w:val="00633A4E"/>
    <w:rsid w:val="00635E62"/>
    <w:rsid w:val="00645A70"/>
    <w:rsid w:val="0065209D"/>
    <w:rsid w:val="00663226"/>
    <w:rsid w:val="0066797C"/>
    <w:rsid w:val="00674ED5"/>
    <w:rsid w:val="00686A5B"/>
    <w:rsid w:val="00690A48"/>
    <w:rsid w:val="006A675D"/>
    <w:rsid w:val="006A739D"/>
    <w:rsid w:val="006B1F38"/>
    <w:rsid w:val="006B790B"/>
    <w:rsid w:val="006D0586"/>
    <w:rsid w:val="006D28C5"/>
    <w:rsid w:val="006D7BBA"/>
    <w:rsid w:val="006E2A20"/>
    <w:rsid w:val="006F32D1"/>
    <w:rsid w:val="006F762A"/>
    <w:rsid w:val="007054B1"/>
    <w:rsid w:val="00713C6B"/>
    <w:rsid w:val="0071431A"/>
    <w:rsid w:val="00734143"/>
    <w:rsid w:val="00743445"/>
    <w:rsid w:val="00752166"/>
    <w:rsid w:val="00790F1D"/>
    <w:rsid w:val="007B0D8B"/>
    <w:rsid w:val="007B2C66"/>
    <w:rsid w:val="007B5788"/>
    <w:rsid w:val="007B5C6F"/>
    <w:rsid w:val="007C3287"/>
    <w:rsid w:val="007E1196"/>
    <w:rsid w:val="00811155"/>
    <w:rsid w:val="00814FE7"/>
    <w:rsid w:val="008219B0"/>
    <w:rsid w:val="00833204"/>
    <w:rsid w:val="00834D4F"/>
    <w:rsid w:val="008470CF"/>
    <w:rsid w:val="0085214E"/>
    <w:rsid w:val="008706C0"/>
    <w:rsid w:val="0087606C"/>
    <w:rsid w:val="00884FBD"/>
    <w:rsid w:val="00887BD7"/>
    <w:rsid w:val="008A6ABF"/>
    <w:rsid w:val="008B55AF"/>
    <w:rsid w:val="008C051A"/>
    <w:rsid w:val="008C3472"/>
    <w:rsid w:val="008C7D52"/>
    <w:rsid w:val="008D15E1"/>
    <w:rsid w:val="008E5F5F"/>
    <w:rsid w:val="008F1245"/>
    <w:rsid w:val="008F2B85"/>
    <w:rsid w:val="00911A80"/>
    <w:rsid w:val="0092407C"/>
    <w:rsid w:val="00937B64"/>
    <w:rsid w:val="00960861"/>
    <w:rsid w:val="00975AB6"/>
    <w:rsid w:val="00983A24"/>
    <w:rsid w:val="00986EBB"/>
    <w:rsid w:val="00994A47"/>
    <w:rsid w:val="00997792"/>
    <w:rsid w:val="009A2F96"/>
    <w:rsid w:val="009B31EB"/>
    <w:rsid w:val="009B6758"/>
    <w:rsid w:val="009C7C49"/>
    <w:rsid w:val="009D5A26"/>
    <w:rsid w:val="009F4B63"/>
    <w:rsid w:val="00A07436"/>
    <w:rsid w:val="00A11CA8"/>
    <w:rsid w:val="00A157F5"/>
    <w:rsid w:val="00A50359"/>
    <w:rsid w:val="00A52F9D"/>
    <w:rsid w:val="00A560C9"/>
    <w:rsid w:val="00A70919"/>
    <w:rsid w:val="00A7444C"/>
    <w:rsid w:val="00A775A4"/>
    <w:rsid w:val="00A91E55"/>
    <w:rsid w:val="00A92174"/>
    <w:rsid w:val="00A97D3E"/>
    <w:rsid w:val="00AB061C"/>
    <w:rsid w:val="00AB72ED"/>
    <w:rsid w:val="00AE0E1D"/>
    <w:rsid w:val="00AE32FA"/>
    <w:rsid w:val="00AF1B8A"/>
    <w:rsid w:val="00B05A33"/>
    <w:rsid w:val="00B124F4"/>
    <w:rsid w:val="00B32708"/>
    <w:rsid w:val="00B44517"/>
    <w:rsid w:val="00B46DFA"/>
    <w:rsid w:val="00B50293"/>
    <w:rsid w:val="00B52738"/>
    <w:rsid w:val="00B52ED6"/>
    <w:rsid w:val="00B531A0"/>
    <w:rsid w:val="00B53BEB"/>
    <w:rsid w:val="00B7111F"/>
    <w:rsid w:val="00B73742"/>
    <w:rsid w:val="00B73A57"/>
    <w:rsid w:val="00BB09CD"/>
    <w:rsid w:val="00BC6A2B"/>
    <w:rsid w:val="00BD4BBE"/>
    <w:rsid w:val="00BE4E59"/>
    <w:rsid w:val="00BE71D7"/>
    <w:rsid w:val="00BF09C3"/>
    <w:rsid w:val="00C02067"/>
    <w:rsid w:val="00C07234"/>
    <w:rsid w:val="00C12393"/>
    <w:rsid w:val="00C1338E"/>
    <w:rsid w:val="00C51D11"/>
    <w:rsid w:val="00C532B2"/>
    <w:rsid w:val="00C60036"/>
    <w:rsid w:val="00C814DF"/>
    <w:rsid w:val="00C85EB7"/>
    <w:rsid w:val="00CA3DEB"/>
    <w:rsid w:val="00CA5684"/>
    <w:rsid w:val="00CB6C78"/>
    <w:rsid w:val="00CD4106"/>
    <w:rsid w:val="00CF0D91"/>
    <w:rsid w:val="00CF3105"/>
    <w:rsid w:val="00CF53C9"/>
    <w:rsid w:val="00CF6E2E"/>
    <w:rsid w:val="00D01F96"/>
    <w:rsid w:val="00D1301D"/>
    <w:rsid w:val="00D156FF"/>
    <w:rsid w:val="00D21A86"/>
    <w:rsid w:val="00D316C2"/>
    <w:rsid w:val="00D508FC"/>
    <w:rsid w:val="00D72CC2"/>
    <w:rsid w:val="00D93670"/>
    <w:rsid w:val="00D95F5A"/>
    <w:rsid w:val="00DA19E4"/>
    <w:rsid w:val="00DA1E46"/>
    <w:rsid w:val="00DA1F15"/>
    <w:rsid w:val="00DB0DAF"/>
    <w:rsid w:val="00DB54B8"/>
    <w:rsid w:val="00DB7BBF"/>
    <w:rsid w:val="00DC6091"/>
    <w:rsid w:val="00DF5B8E"/>
    <w:rsid w:val="00DF7297"/>
    <w:rsid w:val="00E160EC"/>
    <w:rsid w:val="00E2216C"/>
    <w:rsid w:val="00E35141"/>
    <w:rsid w:val="00E42906"/>
    <w:rsid w:val="00E4525E"/>
    <w:rsid w:val="00E51DB4"/>
    <w:rsid w:val="00E55902"/>
    <w:rsid w:val="00E6191C"/>
    <w:rsid w:val="00E8527D"/>
    <w:rsid w:val="00E905C5"/>
    <w:rsid w:val="00EA58A8"/>
    <w:rsid w:val="00EB5788"/>
    <w:rsid w:val="00ED6636"/>
    <w:rsid w:val="00EE5D8C"/>
    <w:rsid w:val="00F079B0"/>
    <w:rsid w:val="00F616DA"/>
    <w:rsid w:val="00F63D77"/>
    <w:rsid w:val="00F876CD"/>
    <w:rsid w:val="00FA1CA4"/>
    <w:rsid w:val="00FA7AB9"/>
    <w:rsid w:val="00FB131A"/>
    <w:rsid w:val="00FB3830"/>
    <w:rsid w:val="00FD5115"/>
    <w:rsid w:val="00FD54E3"/>
    <w:rsid w:val="00FE0BE9"/>
    <w:rsid w:val="00FE0F7C"/>
    <w:rsid w:val="00FE1FD2"/>
    <w:rsid w:val="00FF536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76058E"/>
  <w15:chartTrackingRefBased/>
  <w15:docId w15:val="{B4368F60-0403-4EDD-9E2C-DD3E91B83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73A57"/>
    <w:pPr>
      <w:overflowPunct w:val="0"/>
      <w:autoSpaceDE w:val="0"/>
      <w:autoSpaceDN w:val="0"/>
      <w:adjustRightInd w:val="0"/>
    </w:pPr>
    <w:rPr>
      <w:sz w:val="24"/>
      <w:lang w:eastAsia="en-US"/>
    </w:rPr>
  </w:style>
  <w:style w:type="paragraph" w:styleId="Balk6">
    <w:name w:val="heading 6"/>
    <w:basedOn w:val="Normal"/>
    <w:next w:val="Normal"/>
    <w:qFormat/>
    <w:rsid w:val="00B73A57"/>
    <w:pPr>
      <w:spacing w:before="240" w:after="60"/>
      <w:outlineLvl w:val="5"/>
    </w:pPr>
    <w:rPr>
      <w:b/>
      <w:sz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odyText23">
    <w:name w:val="Body Text 23"/>
    <w:basedOn w:val="Normal"/>
    <w:rsid w:val="00B73A57"/>
    <w:pPr>
      <w:spacing w:after="60"/>
      <w:ind w:firstLine="340"/>
      <w:jc w:val="both"/>
    </w:pPr>
  </w:style>
  <w:style w:type="paragraph" w:customStyle="1" w:styleId="GvdeMetni21">
    <w:name w:val="Gövde Metni 21"/>
    <w:basedOn w:val="Normal"/>
    <w:rsid w:val="00B73A57"/>
    <w:pPr>
      <w:ind w:left="567" w:hanging="567"/>
      <w:textAlignment w:val="baseline"/>
    </w:pPr>
    <w:rPr>
      <w:rFonts w:ascii="Arial" w:hAnsi="Arial"/>
      <w:color w:val="FF0000"/>
      <w:sz w:val="20"/>
      <w:lang w:eastAsia="tr-TR"/>
    </w:rPr>
  </w:style>
  <w:style w:type="paragraph" w:customStyle="1" w:styleId="GvdeMetni31">
    <w:name w:val="Gövde Metni 31"/>
    <w:basedOn w:val="Normal"/>
    <w:rsid w:val="00B73A57"/>
    <w:pPr>
      <w:jc w:val="both"/>
      <w:textAlignment w:val="baseline"/>
    </w:pPr>
    <w:rPr>
      <w:rFonts w:ascii="Arial" w:hAnsi="Arial"/>
      <w:lang w:eastAsia="tr-TR"/>
    </w:rPr>
  </w:style>
  <w:style w:type="character" w:styleId="Gl">
    <w:name w:val="Strong"/>
    <w:qFormat/>
    <w:rsid w:val="00B73A57"/>
    <w:rPr>
      <w:b/>
      <w:bCs/>
    </w:rPr>
  </w:style>
  <w:style w:type="paragraph" w:customStyle="1" w:styleId="3-NormalYaz">
    <w:name w:val="3-Normal Yazı"/>
    <w:rsid w:val="00ED6636"/>
    <w:pPr>
      <w:tabs>
        <w:tab w:val="left" w:pos="566"/>
      </w:tabs>
      <w:jc w:val="both"/>
    </w:pPr>
    <w:rPr>
      <w:sz w:val="19"/>
      <w:lang w:eastAsia="en-US"/>
    </w:rPr>
  </w:style>
  <w:style w:type="paragraph" w:styleId="DipnotMetni">
    <w:name w:val="footnote text"/>
    <w:basedOn w:val="Normal"/>
    <w:semiHidden/>
    <w:rsid w:val="009D5A26"/>
    <w:pPr>
      <w:widowControl w:val="0"/>
      <w:spacing w:after="120" w:line="264" w:lineRule="auto"/>
      <w:ind w:left="360" w:hanging="360"/>
      <w:jc w:val="both"/>
      <w:textAlignment w:val="baseline"/>
    </w:pPr>
    <w:rPr>
      <w:rFonts w:ascii="Arial" w:hAnsi="Arial"/>
      <w:sz w:val="20"/>
    </w:rPr>
  </w:style>
  <w:style w:type="character" w:styleId="DipnotBavurusu">
    <w:name w:val="footnote reference"/>
    <w:semiHidden/>
    <w:rsid w:val="009D5A26"/>
    <w:rPr>
      <w:sz w:val="20"/>
      <w:vertAlign w:val="superscript"/>
    </w:rPr>
  </w:style>
  <w:style w:type="paragraph" w:styleId="GvdeMetni">
    <w:name w:val="Body Text"/>
    <w:basedOn w:val="Normal"/>
    <w:rsid w:val="009D5A26"/>
    <w:pPr>
      <w:spacing w:after="120"/>
      <w:textAlignment w:val="baseline"/>
    </w:pPr>
  </w:style>
  <w:style w:type="paragraph" w:customStyle="1" w:styleId="3-normalyaz0">
    <w:name w:val="3-normalyaz"/>
    <w:basedOn w:val="Normal"/>
    <w:rsid w:val="007B2C66"/>
    <w:pPr>
      <w:overflowPunct/>
      <w:autoSpaceDE/>
      <w:autoSpaceDN/>
      <w:adjustRightInd/>
      <w:jc w:val="both"/>
    </w:pPr>
    <w:rPr>
      <w:sz w:val="19"/>
      <w:szCs w:val="19"/>
      <w:lang w:eastAsia="tr-TR"/>
    </w:rPr>
  </w:style>
  <w:style w:type="paragraph" w:styleId="GvdeMetni2">
    <w:name w:val="Body Text 2"/>
    <w:basedOn w:val="Normal"/>
    <w:link w:val="GvdeMetni2Char"/>
    <w:rsid w:val="00DF7297"/>
    <w:pPr>
      <w:spacing w:after="120" w:line="480" w:lineRule="auto"/>
    </w:pPr>
  </w:style>
  <w:style w:type="character" w:customStyle="1" w:styleId="GvdeMetni2Char">
    <w:name w:val="Gövde Metni 2 Char"/>
    <w:link w:val="GvdeMetni2"/>
    <w:rsid w:val="00DF7297"/>
    <w:rPr>
      <w:sz w:val="24"/>
      <w:lang w:eastAsia="en-US"/>
    </w:rPr>
  </w:style>
  <w:style w:type="paragraph" w:styleId="AralkYok">
    <w:name w:val="No Spacing"/>
    <w:uiPriority w:val="1"/>
    <w:qFormat/>
    <w:rsid w:val="00EB5788"/>
    <w:rPr>
      <w:rFonts w:ascii="Calibri" w:eastAsia="Calibri" w:hAnsi="Calibri"/>
      <w:sz w:val="22"/>
      <w:szCs w:val="22"/>
      <w:lang w:eastAsia="en-US"/>
    </w:rPr>
  </w:style>
  <w:style w:type="paragraph" w:customStyle="1" w:styleId="GvdeMetni22">
    <w:name w:val="Gövde Metni 22"/>
    <w:basedOn w:val="Normal"/>
    <w:rsid w:val="00497705"/>
    <w:pPr>
      <w:jc w:val="both"/>
      <w:textAlignment w:val="baseline"/>
    </w:pPr>
    <w:rPr>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3</Pages>
  <Words>1551</Words>
  <Characters>10363</Characters>
  <Application>Microsoft Office Word</Application>
  <DocSecurity>0</DocSecurity>
  <Lines>86</Lines>
  <Paragraphs>23</Paragraphs>
  <ScaleCrop>false</ScaleCrop>
  <HeadingPairs>
    <vt:vector size="2" baseType="variant">
      <vt:variant>
        <vt:lpstr>Konu Başlığı</vt:lpstr>
      </vt:variant>
      <vt:variant>
        <vt:i4>1</vt:i4>
      </vt:variant>
    </vt:vector>
  </HeadingPairs>
  <TitlesOfParts>
    <vt:vector size="1" baseType="lpstr">
      <vt:lpstr>İHALE İLANI</vt:lpstr>
    </vt:vector>
  </TitlesOfParts>
  <Company/>
  <LinksUpToDate>false</LinksUpToDate>
  <CharactersWithSpaces>11891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İHALE İLANI</dc:title>
  <dc:subject/>
  <dc:creator>User</dc:creator>
  <cp:keywords/>
  <dc:description/>
  <cp:lastModifiedBy>Erkan DELEN</cp:lastModifiedBy>
  <cp:revision>26</cp:revision>
  <cp:lastPrinted>2022-10-18T07:43:00Z</cp:lastPrinted>
  <dcterms:created xsi:type="dcterms:W3CDTF">2022-08-08T12:34:00Z</dcterms:created>
  <dcterms:modified xsi:type="dcterms:W3CDTF">2022-12-08T19:11:00Z</dcterms:modified>
</cp:coreProperties>
</file>