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Pr="00C9297A" w:rsidRDefault="00DF015B">
      <w:pPr>
        <w:spacing w:before="61"/>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31439D" w:rsidRPr="00C9297A" w:rsidRDefault="00DF015B">
      <w:pPr>
        <w:spacing w:before="219"/>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F87B03">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F87B03" w:rsidRDefault="00F87B03" w:rsidP="00F87B03">
      <w:pPr>
        <w:spacing w:line="0" w:lineRule="atLeast"/>
        <w:ind w:left="674"/>
        <w:rPr>
          <w:b/>
          <w:sz w:val="16"/>
          <w:szCs w:val="16"/>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249"/>
        <w:gridCol w:w="2220"/>
        <w:gridCol w:w="4432"/>
      </w:tblGrid>
      <w:tr w:rsidR="00C9297A" w:rsidRPr="00C66D12" w:rsidTr="00493655">
        <w:trPr>
          <w:trHeight w:val="266"/>
        </w:trPr>
        <w:tc>
          <w:tcPr>
            <w:tcW w:w="2122" w:type="dxa"/>
          </w:tcPr>
          <w:p w:rsidR="0031439D" w:rsidRPr="00C66D12" w:rsidRDefault="00DF015B">
            <w:pPr>
              <w:pStyle w:val="TableParagraph"/>
              <w:spacing w:before="19" w:line="227" w:lineRule="exact"/>
              <w:rPr>
                <w:b/>
                <w:sz w:val="20"/>
                <w:szCs w:val="20"/>
              </w:rPr>
            </w:pPr>
            <w:r w:rsidRPr="00C66D12">
              <w:rPr>
                <w:b/>
                <w:spacing w:val="-5"/>
                <w:sz w:val="20"/>
                <w:szCs w:val="20"/>
              </w:rPr>
              <w:t>İli</w:t>
            </w:r>
          </w:p>
        </w:tc>
        <w:tc>
          <w:tcPr>
            <w:tcW w:w="2249" w:type="dxa"/>
          </w:tcPr>
          <w:p w:rsidR="0031439D" w:rsidRPr="00C66D12" w:rsidRDefault="00DF015B">
            <w:pPr>
              <w:pStyle w:val="TableParagraph"/>
              <w:spacing w:before="19" w:line="227" w:lineRule="exact"/>
              <w:rPr>
                <w:sz w:val="20"/>
                <w:szCs w:val="20"/>
              </w:rPr>
            </w:pPr>
            <w:r w:rsidRPr="00C66D12">
              <w:rPr>
                <w:spacing w:val="-2"/>
                <w:sz w:val="20"/>
                <w:szCs w:val="20"/>
              </w:rPr>
              <w:t>İstanbul</w:t>
            </w:r>
          </w:p>
        </w:tc>
        <w:tc>
          <w:tcPr>
            <w:tcW w:w="2220" w:type="dxa"/>
          </w:tcPr>
          <w:p w:rsidR="0031439D" w:rsidRPr="00C66D12" w:rsidRDefault="00DF015B">
            <w:pPr>
              <w:pStyle w:val="TableParagraph"/>
              <w:spacing w:before="19" w:line="227" w:lineRule="exact"/>
              <w:rPr>
                <w:b/>
                <w:sz w:val="20"/>
                <w:szCs w:val="20"/>
              </w:rPr>
            </w:pPr>
            <w:r w:rsidRPr="00C66D12">
              <w:rPr>
                <w:b/>
                <w:spacing w:val="-2"/>
                <w:sz w:val="20"/>
                <w:szCs w:val="20"/>
              </w:rPr>
              <w:t>İlçesi</w:t>
            </w:r>
          </w:p>
        </w:tc>
        <w:tc>
          <w:tcPr>
            <w:tcW w:w="4432" w:type="dxa"/>
          </w:tcPr>
          <w:p w:rsidR="0031439D" w:rsidRPr="00C66D12" w:rsidRDefault="000F09F9">
            <w:pPr>
              <w:pStyle w:val="TableParagraph"/>
              <w:spacing w:before="19" w:line="227" w:lineRule="exact"/>
              <w:ind w:left="10"/>
              <w:rPr>
                <w:sz w:val="20"/>
                <w:szCs w:val="20"/>
              </w:rPr>
            </w:pPr>
            <w:r w:rsidRPr="00C66D12">
              <w:rPr>
                <w:spacing w:val="-2"/>
                <w:sz w:val="20"/>
                <w:szCs w:val="20"/>
              </w:rPr>
              <w:t>Üsküdar</w:t>
            </w:r>
          </w:p>
        </w:tc>
      </w:tr>
      <w:tr w:rsidR="00C9297A" w:rsidRPr="00C66D12" w:rsidTr="00493655">
        <w:trPr>
          <w:trHeight w:val="256"/>
        </w:trPr>
        <w:tc>
          <w:tcPr>
            <w:tcW w:w="2122" w:type="dxa"/>
          </w:tcPr>
          <w:p w:rsidR="0031439D" w:rsidRPr="00C66D12" w:rsidRDefault="00DF015B">
            <w:pPr>
              <w:pStyle w:val="TableParagraph"/>
              <w:spacing w:before="12" w:line="224" w:lineRule="exact"/>
              <w:rPr>
                <w:b/>
                <w:sz w:val="20"/>
                <w:szCs w:val="20"/>
              </w:rPr>
            </w:pPr>
            <w:r w:rsidRPr="00C66D12">
              <w:rPr>
                <w:b/>
                <w:spacing w:val="-2"/>
                <w:sz w:val="20"/>
                <w:szCs w:val="20"/>
              </w:rPr>
              <w:t>Mahallesi</w:t>
            </w:r>
          </w:p>
        </w:tc>
        <w:tc>
          <w:tcPr>
            <w:tcW w:w="2249" w:type="dxa"/>
          </w:tcPr>
          <w:p w:rsidR="0031439D" w:rsidRPr="00C66D12" w:rsidRDefault="00277433" w:rsidP="001665E0">
            <w:pPr>
              <w:pStyle w:val="TableParagraph"/>
              <w:spacing w:before="12" w:line="224" w:lineRule="exact"/>
              <w:ind w:left="0"/>
              <w:rPr>
                <w:sz w:val="20"/>
                <w:szCs w:val="20"/>
              </w:rPr>
            </w:pPr>
            <w:r>
              <w:rPr>
                <w:spacing w:val="-2"/>
                <w:sz w:val="20"/>
                <w:szCs w:val="20"/>
              </w:rPr>
              <w:t>Murat Reis</w:t>
            </w:r>
          </w:p>
        </w:tc>
        <w:tc>
          <w:tcPr>
            <w:tcW w:w="2220" w:type="dxa"/>
          </w:tcPr>
          <w:p w:rsidR="0031439D" w:rsidRPr="00C66D12" w:rsidRDefault="00D83FDE">
            <w:pPr>
              <w:pStyle w:val="TableParagraph"/>
              <w:spacing w:before="12" w:line="224" w:lineRule="exact"/>
              <w:rPr>
                <w:b/>
                <w:sz w:val="20"/>
                <w:szCs w:val="20"/>
              </w:rPr>
            </w:pPr>
            <w:r w:rsidRPr="00C66D12">
              <w:rPr>
                <w:b/>
                <w:spacing w:val="-2"/>
                <w:sz w:val="20"/>
                <w:szCs w:val="20"/>
              </w:rPr>
              <w:t>Cadde-</w:t>
            </w:r>
            <w:proofErr w:type="spellStart"/>
            <w:r w:rsidRPr="00C66D12">
              <w:rPr>
                <w:b/>
                <w:spacing w:val="-2"/>
                <w:sz w:val="20"/>
                <w:szCs w:val="20"/>
              </w:rPr>
              <w:t>Sk</w:t>
            </w:r>
            <w:proofErr w:type="spellEnd"/>
            <w:r w:rsidRPr="00C66D12">
              <w:rPr>
                <w:b/>
                <w:spacing w:val="-2"/>
                <w:sz w:val="20"/>
                <w:szCs w:val="20"/>
              </w:rPr>
              <w:t>.-Mevkii</w:t>
            </w:r>
          </w:p>
        </w:tc>
        <w:tc>
          <w:tcPr>
            <w:tcW w:w="4432" w:type="dxa"/>
          </w:tcPr>
          <w:p w:rsidR="0031439D" w:rsidRPr="00C66D12" w:rsidRDefault="000F09F9">
            <w:pPr>
              <w:pStyle w:val="TableParagraph"/>
              <w:spacing w:before="12" w:line="224" w:lineRule="exact"/>
              <w:ind w:left="10"/>
              <w:rPr>
                <w:sz w:val="20"/>
                <w:szCs w:val="20"/>
              </w:rPr>
            </w:pPr>
            <w:r w:rsidRPr="00C66D12">
              <w:rPr>
                <w:sz w:val="20"/>
                <w:szCs w:val="20"/>
              </w:rPr>
              <w:t>Çinili Külhan Sokak</w:t>
            </w:r>
          </w:p>
        </w:tc>
      </w:tr>
      <w:tr w:rsidR="00C9297A" w:rsidRPr="00C66D12" w:rsidTr="00493655">
        <w:trPr>
          <w:trHeight w:val="258"/>
        </w:trPr>
        <w:tc>
          <w:tcPr>
            <w:tcW w:w="2122" w:type="dxa"/>
          </w:tcPr>
          <w:p w:rsidR="0031439D" w:rsidRPr="00C66D12" w:rsidRDefault="00DF015B">
            <w:pPr>
              <w:pStyle w:val="TableParagraph"/>
              <w:spacing w:before="14" w:line="224" w:lineRule="exact"/>
              <w:rPr>
                <w:b/>
                <w:sz w:val="20"/>
                <w:szCs w:val="20"/>
              </w:rPr>
            </w:pPr>
            <w:r w:rsidRPr="00C66D12">
              <w:rPr>
                <w:b/>
                <w:spacing w:val="-5"/>
                <w:sz w:val="20"/>
                <w:szCs w:val="20"/>
              </w:rPr>
              <w:t>Ada</w:t>
            </w:r>
          </w:p>
        </w:tc>
        <w:tc>
          <w:tcPr>
            <w:tcW w:w="2249" w:type="dxa"/>
          </w:tcPr>
          <w:p w:rsidR="0031439D" w:rsidRPr="00C66D12" w:rsidRDefault="00C66D12">
            <w:pPr>
              <w:pStyle w:val="TableParagraph"/>
              <w:spacing w:before="14" w:line="224" w:lineRule="exact"/>
              <w:rPr>
                <w:sz w:val="20"/>
                <w:szCs w:val="20"/>
              </w:rPr>
            </w:pPr>
            <w:r w:rsidRPr="00C66D12">
              <w:rPr>
                <w:spacing w:val="-5"/>
                <w:sz w:val="20"/>
                <w:szCs w:val="20"/>
              </w:rPr>
              <w:t>181</w:t>
            </w:r>
          </w:p>
        </w:tc>
        <w:tc>
          <w:tcPr>
            <w:tcW w:w="2220" w:type="dxa"/>
          </w:tcPr>
          <w:p w:rsidR="0031439D" w:rsidRPr="00C66D12" w:rsidRDefault="00DF015B">
            <w:pPr>
              <w:pStyle w:val="TableParagraph"/>
              <w:spacing w:before="14" w:line="224" w:lineRule="exact"/>
              <w:rPr>
                <w:b/>
                <w:sz w:val="20"/>
                <w:szCs w:val="20"/>
              </w:rPr>
            </w:pPr>
            <w:r w:rsidRPr="00C66D12">
              <w:rPr>
                <w:b/>
                <w:spacing w:val="-2"/>
                <w:sz w:val="20"/>
                <w:szCs w:val="20"/>
              </w:rPr>
              <w:t>Parsel</w:t>
            </w:r>
          </w:p>
        </w:tc>
        <w:tc>
          <w:tcPr>
            <w:tcW w:w="4432" w:type="dxa"/>
          </w:tcPr>
          <w:p w:rsidR="0031439D" w:rsidRPr="00C66D12" w:rsidRDefault="00C66D12">
            <w:pPr>
              <w:pStyle w:val="TableParagraph"/>
              <w:spacing w:before="14" w:line="224" w:lineRule="exact"/>
              <w:ind w:left="10"/>
              <w:rPr>
                <w:sz w:val="20"/>
                <w:szCs w:val="20"/>
              </w:rPr>
            </w:pPr>
            <w:r w:rsidRPr="00C66D12">
              <w:rPr>
                <w:spacing w:val="-10"/>
                <w:sz w:val="20"/>
                <w:szCs w:val="20"/>
              </w:rPr>
              <w:t>16</w:t>
            </w:r>
          </w:p>
        </w:tc>
      </w:tr>
      <w:tr w:rsidR="00C9297A" w:rsidRPr="00C66D12" w:rsidTr="00493655">
        <w:trPr>
          <w:trHeight w:val="258"/>
        </w:trPr>
        <w:tc>
          <w:tcPr>
            <w:tcW w:w="2122" w:type="dxa"/>
          </w:tcPr>
          <w:p w:rsidR="0031439D" w:rsidRPr="00C66D12" w:rsidRDefault="00DF015B">
            <w:pPr>
              <w:pStyle w:val="TableParagraph"/>
              <w:spacing w:before="14" w:line="224" w:lineRule="exact"/>
              <w:rPr>
                <w:b/>
                <w:sz w:val="20"/>
                <w:szCs w:val="20"/>
              </w:rPr>
            </w:pPr>
            <w:r w:rsidRPr="00C66D12">
              <w:rPr>
                <w:b/>
                <w:spacing w:val="-2"/>
                <w:sz w:val="20"/>
                <w:szCs w:val="20"/>
              </w:rPr>
              <w:t>Yüzölçümü</w:t>
            </w:r>
          </w:p>
        </w:tc>
        <w:tc>
          <w:tcPr>
            <w:tcW w:w="2249" w:type="dxa"/>
          </w:tcPr>
          <w:p w:rsidR="0031439D" w:rsidRPr="00C66D12" w:rsidRDefault="00C66D12">
            <w:pPr>
              <w:pStyle w:val="TableParagraph"/>
              <w:spacing w:before="14" w:line="224" w:lineRule="exact"/>
              <w:rPr>
                <w:sz w:val="20"/>
                <w:szCs w:val="20"/>
              </w:rPr>
            </w:pPr>
            <w:r w:rsidRPr="00C66D12">
              <w:rPr>
                <w:spacing w:val="-4"/>
                <w:sz w:val="20"/>
                <w:szCs w:val="20"/>
              </w:rPr>
              <w:t>163,50</w:t>
            </w:r>
            <w:r w:rsidR="00DF015B" w:rsidRPr="00C66D12">
              <w:rPr>
                <w:spacing w:val="-4"/>
                <w:sz w:val="20"/>
                <w:szCs w:val="20"/>
              </w:rPr>
              <w:t xml:space="preserve"> </w:t>
            </w:r>
            <w:r w:rsidR="00DF015B" w:rsidRPr="00C66D12">
              <w:rPr>
                <w:spacing w:val="-5"/>
                <w:sz w:val="20"/>
                <w:szCs w:val="20"/>
              </w:rPr>
              <w:t>m</w:t>
            </w:r>
            <w:r w:rsidR="00DF015B" w:rsidRPr="00C66D12">
              <w:rPr>
                <w:spacing w:val="-5"/>
                <w:sz w:val="20"/>
                <w:szCs w:val="20"/>
                <w:vertAlign w:val="superscript"/>
              </w:rPr>
              <w:t>2</w:t>
            </w:r>
          </w:p>
        </w:tc>
        <w:tc>
          <w:tcPr>
            <w:tcW w:w="2220" w:type="dxa"/>
          </w:tcPr>
          <w:p w:rsidR="0031439D" w:rsidRPr="00C66D12" w:rsidRDefault="00DF015B">
            <w:pPr>
              <w:pStyle w:val="TableParagraph"/>
              <w:spacing w:before="14" w:line="224" w:lineRule="exact"/>
              <w:rPr>
                <w:b/>
                <w:sz w:val="20"/>
                <w:szCs w:val="20"/>
              </w:rPr>
            </w:pPr>
            <w:r w:rsidRPr="00C66D12">
              <w:rPr>
                <w:b/>
                <w:sz w:val="20"/>
                <w:szCs w:val="20"/>
              </w:rPr>
              <w:t>Hisse</w:t>
            </w:r>
            <w:r w:rsidRPr="00C66D12">
              <w:rPr>
                <w:b/>
                <w:spacing w:val="-7"/>
                <w:sz w:val="20"/>
                <w:szCs w:val="20"/>
              </w:rPr>
              <w:t xml:space="preserve"> </w:t>
            </w:r>
            <w:r w:rsidRPr="00C66D12">
              <w:rPr>
                <w:b/>
                <w:spacing w:val="-2"/>
                <w:sz w:val="20"/>
                <w:szCs w:val="20"/>
              </w:rPr>
              <w:t>Miktarı</w:t>
            </w:r>
          </w:p>
        </w:tc>
        <w:tc>
          <w:tcPr>
            <w:tcW w:w="4432" w:type="dxa"/>
          </w:tcPr>
          <w:p w:rsidR="0031439D" w:rsidRPr="00C66D12" w:rsidRDefault="0026495A">
            <w:pPr>
              <w:pStyle w:val="TableParagraph"/>
              <w:spacing w:before="14" w:line="224" w:lineRule="exact"/>
              <w:ind w:left="10"/>
              <w:rPr>
                <w:sz w:val="20"/>
                <w:szCs w:val="20"/>
              </w:rPr>
            </w:pPr>
            <w:r w:rsidRPr="00C66D12">
              <w:rPr>
                <w:sz w:val="20"/>
                <w:szCs w:val="20"/>
              </w:rPr>
              <w:t>Tam</w:t>
            </w:r>
          </w:p>
        </w:tc>
      </w:tr>
      <w:tr w:rsidR="00C9297A" w:rsidRPr="00C66D12" w:rsidTr="00493655">
        <w:trPr>
          <w:trHeight w:val="256"/>
        </w:trPr>
        <w:tc>
          <w:tcPr>
            <w:tcW w:w="2122" w:type="dxa"/>
          </w:tcPr>
          <w:p w:rsidR="0031439D" w:rsidRPr="00C66D12" w:rsidRDefault="00DF015B">
            <w:pPr>
              <w:pStyle w:val="TableParagraph"/>
              <w:spacing w:before="12" w:line="224" w:lineRule="exact"/>
              <w:rPr>
                <w:b/>
                <w:sz w:val="20"/>
                <w:szCs w:val="20"/>
              </w:rPr>
            </w:pPr>
            <w:r w:rsidRPr="00C66D12">
              <w:rPr>
                <w:b/>
                <w:spacing w:val="-2"/>
                <w:sz w:val="20"/>
                <w:szCs w:val="20"/>
              </w:rPr>
              <w:t>Cinsi</w:t>
            </w:r>
          </w:p>
        </w:tc>
        <w:tc>
          <w:tcPr>
            <w:tcW w:w="2249" w:type="dxa"/>
          </w:tcPr>
          <w:p w:rsidR="0031439D" w:rsidRPr="00C66D12" w:rsidRDefault="00C66D12">
            <w:pPr>
              <w:pStyle w:val="TableParagraph"/>
              <w:spacing w:before="12" w:line="224" w:lineRule="exact"/>
              <w:rPr>
                <w:sz w:val="20"/>
                <w:szCs w:val="20"/>
              </w:rPr>
            </w:pPr>
            <w:r w:rsidRPr="00C66D12">
              <w:rPr>
                <w:sz w:val="20"/>
                <w:szCs w:val="20"/>
              </w:rPr>
              <w:t>Arsa</w:t>
            </w:r>
          </w:p>
        </w:tc>
        <w:tc>
          <w:tcPr>
            <w:tcW w:w="2220" w:type="dxa"/>
          </w:tcPr>
          <w:p w:rsidR="0031439D" w:rsidRPr="00C66D12" w:rsidRDefault="00DF015B">
            <w:pPr>
              <w:pStyle w:val="TableParagraph"/>
              <w:spacing w:before="12" w:line="224" w:lineRule="exact"/>
              <w:rPr>
                <w:b/>
                <w:sz w:val="20"/>
                <w:szCs w:val="20"/>
              </w:rPr>
            </w:pPr>
            <w:r w:rsidRPr="00C66D12">
              <w:rPr>
                <w:b/>
                <w:spacing w:val="-4"/>
                <w:sz w:val="20"/>
                <w:szCs w:val="20"/>
              </w:rPr>
              <w:t>Vakfı</w:t>
            </w:r>
          </w:p>
        </w:tc>
        <w:tc>
          <w:tcPr>
            <w:tcW w:w="4432" w:type="dxa"/>
          </w:tcPr>
          <w:p w:rsidR="0031439D" w:rsidRPr="00C66D12" w:rsidRDefault="00C66D12">
            <w:pPr>
              <w:pStyle w:val="TableParagraph"/>
              <w:spacing w:before="12" w:line="224" w:lineRule="exact"/>
              <w:ind w:left="10"/>
              <w:rPr>
                <w:sz w:val="20"/>
                <w:szCs w:val="20"/>
              </w:rPr>
            </w:pPr>
            <w:r w:rsidRPr="00C66D12">
              <w:rPr>
                <w:sz w:val="20"/>
                <w:szCs w:val="20"/>
              </w:rPr>
              <w:t xml:space="preserve">Evkafa Mülhak Şeyh Mehmet Efendi </w:t>
            </w:r>
            <w:r w:rsidR="007B5439" w:rsidRPr="00C66D12">
              <w:rPr>
                <w:sz w:val="20"/>
                <w:szCs w:val="20"/>
                <w:lang w:eastAsia="tr-TR" w:bidi="tr-TR"/>
              </w:rPr>
              <w:t>Vakfı</w:t>
            </w:r>
          </w:p>
        </w:tc>
      </w:tr>
    </w:tbl>
    <w:p w:rsidR="0031439D" w:rsidRPr="00C9297A" w:rsidRDefault="00DF015B">
      <w:pPr>
        <w:spacing w:before="2"/>
        <w:ind w:left="674"/>
        <w:rPr>
          <w:b/>
          <w:sz w:val="20"/>
        </w:rPr>
      </w:pPr>
      <w:r w:rsidRPr="00C9297A">
        <w:rPr>
          <w:b/>
          <w:sz w:val="20"/>
        </w:rPr>
        <w:t>İhaleye</w:t>
      </w:r>
      <w:r w:rsidRPr="00C9297A">
        <w:rPr>
          <w:b/>
          <w:spacing w:val="-7"/>
          <w:sz w:val="20"/>
        </w:rPr>
        <w:t xml:space="preserve"> </w:t>
      </w:r>
      <w:r w:rsidRPr="00C9297A">
        <w:rPr>
          <w:b/>
          <w:sz w:val="20"/>
        </w:rPr>
        <w:t>Konu</w:t>
      </w:r>
      <w:r w:rsidRPr="00C9297A">
        <w:rPr>
          <w:b/>
          <w:spacing w:val="-4"/>
          <w:sz w:val="20"/>
        </w:rPr>
        <w:t xml:space="preserve"> </w:t>
      </w:r>
      <w:r w:rsidRPr="00C9297A">
        <w:rPr>
          <w:b/>
          <w:spacing w:val="-2"/>
          <w:sz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8932"/>
      </w:tblGrid>
      <w:tr w:rsidR="00C9297A" w:rsidRPr="00C9297A">
        <w:trPr>
          <w:trHeight w:val="484"/>
        </w:trPr>
        <w:tc>
          <w:tcPr>
            <w:tcW w:w="2127" w:type="dxa"/>
          </w:tcPr>
          <w:p w:rsidR="0031439D" w:rsidRPr="00C9297A" w:rsidRDefault="00DF015B">
            <w:pPr>
              <w:pStyle w:val="TableParagraph"/>
              <w:rPr>
                <w:b/>
                <w:sz w:val="20"/>
              </w:rPr>
            </w:pPr>
            <w:r w:rsidRPr="00C9297A">
              <w:rPr>
                <w:b/>
                <w:spacing w:val="-2"/>
                <w:sz w:val="20"/>
              </w:rPr>
              <w:t>Adı-Niteliği</w:t>
            </w:r>
          </w:p>
        </w:tc>
        <w:tc>
          <w:tcPr>
            <w:tcW w:w="8932" w:type="dxa"/>
          </w:tcPr>
          <w:p w:rsidR="0031439D" w:rsidRPr="00E60923" w:rsidRDefault="00DF015B" w:rsidP="002C681F">
            <w:pPr>
              <w:pStyle w:val="TableParagraph"/>
              <w:spacing w:before="4" w:line="230" w:lineRule="atLeast"/>
              <w:jc w:val="both"/>
              <w:rPr>
                <w:sz w:val="20"/>
                <w:szCs w:val="20"/>
              </w:rPr>
            </w:pPr>
            <w:r w:rsidRPr="00E60923">
              <w:rPr>
                <w:sz w:val="20"/>
                <w:szCs w:val="20"/>
              </w:rPr>
              <w:t xml:space="preserve">İstanbul </w:t>
            </w:r>
            <w:r w:rsidR="00893517">
              <w:rPr>
                <w:sz w:val="20"/>
                <w:szCs w:val="20"/>
              </w:rPr>
              <w:t>İ</w:t>
            </w:r>
            <w:r w:rsidRPr="00E60923">
              <w:rPr>
                <w:sz w:val="20"/>
                <w:szCs w:val="20"/>
              </w:rPr>
              <w:t xml:space="preserve">li, </w:t>
            </w:r>
            <w:r w:rsidR="00C66D12">
              <w:rPr>
                <w:sz w:val="20"/>
                <w:szCs w:val="20"/>
              </w:rPr>
              <w:t>Üsküdar</w:t>
            </w:r>
            <w:r w:rsidRPr="00E60923">
              <w:rPr>
                <w:sz w:val="20"/>
                <w:szCs w:val="20"/>
              </w:rPr>
              <w:t xml:space="preserve"> </w:t>
            </w:r>
            <w:r w:rsidR="00893517">
              <w:rPr>
                <w:sz w:val="20"/>
                <w:szCs w:val="20"/>
              </w:rPr>
              <w:t>İ</w:t>
            </w:r>
            <w:r w:rsidRPr="00E60923">
              <w:rPr>
                <w:sz w:val="20"/>
                <w:szCs w:val="20"/>
              </w:rPr>
              <w:t xml:space="preserve">lçesi, </w:t>
            </w:r>
            <w:r w:rsidR="00277433">
              <w:rPr>
                <w:spacing w:val="-2"/>
                <w:sz w:val="20"/>
                <w:szCs w:val="20"/>
              </w:rPr>
              <w:t>Murat Reis</w:t>
            </w:r>
            <w:r w:rsidR="00277433" w:rsidRPr="00E60923">
              <w:rPr>
                <w:sz w:val="20"/>
                <w:szCs w:val="20"/>
              </w:rPr>
              <w:t xml:space="preserve"> </w:t>
            </w:r>
            <w:r w:rsidRPr="00E60923">
              <w:rPr>
                <w:sz w:val="20"/>
                <w:szCs w:val="20"/>
              </w:rPr>
              <w:t xml:space="preserve">Mahallesi, </w:t>
            </w:r>
            <w:r w:rsidR="00ED5970" w:rsidRPr="00C66D12">
              <w:rPr>
                <w:sz w:val="20"/>
                <w:szCs w:val="20"/>
              </w:rPr>
              <w:t>Çinili Külhan Sokak</w:t>
            </w:r>
            <w:r w:rsidR="00ED5970">
              <w:rPr>
                <w:sz w:val="20"/>
                <w:szCs w:val="20"/>
              </w:rPr>
              <w:t xml:space="preserve">, </w:t>
            </w:r>
            <w:r w:rsidR="00C66D12">
              <w:rPr>
                <w:sz w:val="20"/>
                <w:szCs w:val="20"/>
              </w:rPr>
              <w:t>181</w:t>
            </w:r>
            <w:r w:rsidRPr="00E60923">
              <w:rPr>
                <w:sz w:val="20"/>
                <w:szCs w:val="20"/>
              </w:rPr>
              <w:t xml:space="preserve"> ada, </w:t>
            </w:r>
            <w:r w:rsidR="00C66D12">
              <w:rPr>
                <w:sz w:val="20"/>
                <w:szCs w:val="20"/>
              </w:rPr>
              <w:t>16</w:t>
            </w:r>
            <w:r w:rsidR="00136061" w:rsidRPr="00E60923">
              <w:rPr>
                <w:sz w:val="20"/>
                <w:szCs w:val="20"/>
              </w:rPr>
              <w:t xml:space="preserve"> </w:t>
            </w:r>
            <w:r w:rsidRPr="00E60923">
              <w:rPr>
                <w:sz w:val="20"/>
                <w:szCs w:val="20"/>
              </w:rPr>
              <w:t>parselde kayıtlı</w:t>
            </w:r>
            <w:r w:rsidR="00DC5D54">
              <w:rPr>
                <w:sz w:val="20"/>
                <w:szCs w:val="20"/>
              </w:rPr>
              <w:t xml:space="preserve"> “</w:t>
            </w:r>
            <w:r w:rsidR="00C66D12">
              <w:rPr>
                <w:sz w:val="20"/>
                <w:szCs w:val="20"/>
              </w:rPr>
              <w:t>Arsa</w:t>
            </w:r>
            <w:r w:rsidR="00DC5D54">
              <w:rPr>
                <w:sz w:val="20"/>
                <w:szCs w:val="20"/>
              </w:rPr>
              <w:t>” vasıflı</w:t>
            </w:r>
            <w:r w:rsidRPr="00E60923">
              <w:rPr>
                <w:sz w:val="20"/>
                <w:szCs w:val="20"/>
              </w:rPr>
              <w:t xml:space="preserve"> taşınmazın</w:t>
            </w:r>
            <w:r w:rsidR="004147B5" w:rsidRPr="00E60923">
              <w:rPr>
                <w:sz w:val="20"/>
                <w:szCs w:val="20"/>
              </w:rPr>
              <w:t>,</w:t>
            </w:r>
            <w:r w:rsidR="002C681F" w:rsidRPr="00E60923">
              <w:rPr>
                <w:sz w:val="20"/>
                <w:szCs w:val="20"/>
              </w:rPr>
              <w:t xml:space="preserve"> </w:t>
            </w:r>
            <w:r w:rsidR="00ED5970" w:rsidRPr="00ED5970">
              <w:rPr>
                <w:rFonts w:eastAsia="+mn-ea"/>
                <w:b/>
                <w:kern w:val="24"/>
                <w:sz w:val="20"/>
                <w:szCs w:val="20"/>
              </w:rPr>
              <w:t>Vakıflar Genel Müdürlüğü</w:t>
            </w:r>
            <w:r w:rsidR="00ED5970" w:rsidRPr="00ED5970">
              <w:rPr>
                <w:b/>
                <w:sz w:val="20"/>
                <w:szCs w:val="20"/>
              </w:rPr>
              <w:t xml:space="preserve"> Vakıflar Meclisi’nin</w:t>
            </w:r>
            <w:r w:rsidR="00ED5970" w:rsidRPr="00662A46">
              <w:rPr>
                <w:sz w:val="20"/>
                <w:szCs w:val="20"/>
              </w:rPr>
              <w:t xml:space="preserve"> </w:t>
            </w:r>
            <w:r w:rsidR="00ED5970" w:rsidRPr="00ED5970">
              <w:rPr>
                <w:b/>
                <w:sz w:val="20"/>
                <w:szCs w:val="20"/>
              </w:rPr>
              <w:t xml:space="preserve">12.05.2025 tarihli ve 291/264 </w:t>
            </w:r>
            <w:proofErr w:type="spellStart"/>
            <w:r w:rsidR="00ED5970" w:rsidRPr="00ED5970">
              <w:rPr>
                <w:b/>
                <w:sz w:val="20"/>
                <w:szCs w:val="20"/>
              </w:rPr>
              <w:t>nolu</w:t>
            </w:r>
            <w:proofErr w:type="spellEnd"/>
            <w:r w:rsidR="00ED5970" w:rsidRPr="00ED5970">
              <w:rPr>
                <w:b/>
                <w:sz w:val="20"/>
                <w:szCs w:val="20"/>
              </w:rPr>
              <w:t xml:space="preserve"> Kararında</w:t>
            </w:r>
            <w:r w:rsidR="00ED5970" w:rsidRPr="00662A46">
              <w:rPr>
                <w:sz w:val="20"/>
                <w:szCs w:val="20"/>
              </w:rPr>
              <w:t xml:space="preserve"> </w:t>
            </w:r>
            <w:r w:rsidR="002C681F" w:rsidRPr="00E60923">
              <w:rPr>
                <w:b/>
                <w:sz w:val="20"/>
                <w:szCs w:val="20"/>
              </w:rPr>
              <w:t>(Ek-1</w:t>
            </w:r>
            <w:r w:rsidR="002E56BE" w:rsidRPr="00E60923">
              <w:rPr>
                <w:b/>
                <w:sz w:val="20"/>
                <w:szCs w:val="20"/>
              </w:rPr>
              <w:t>3</w:t>
            </w:r>
            <w:r w:rsidR="002C681F" w:rsidRPr="00E60923">
              <w:rPr>
                <w:b/>
                <w:sz w:val="20"/>
                <w:szCs w:val="20"/>
              </w:rPr>
              <w:t>)</w:t>
            </w:r>
            <w:r w:rsidR="002C681F" w:rsidRPr="00E60923">
              <w:rPr>
                <w:sz w:val="20"/>
                <w:szCs w:val="20"/>
              </w:rPr>
              <w:t xml:space="preserve"> belirtilen şartlar çerçevesinde</w:t>
            </w:r>
            <w:r w:rsidR="004147B5" w:rsidRPr="00E60923">
              <w:rPr>
                <w:sz w:val="20"/>
                <w:szCs w:val="20"/>
              </w:rPr>
              <w:t>;</w:t>
            </w:r>
            <w:r w:rsidR="002C681F" w:rsidRPr="00E60923">
              <w:rPr>
                <w:sz w:val="20"/>
                <w:szCs w:val="20"/>
              </w:rPr>
              <w:t xml:space="preserve"> </w:t>
            </w:r>
            <w:r w:rsidR="004002F9" w:rsidRPr="004002F9">
              <w:rPr>
                <w:b/>
                <w:sz w:val="20"/>
                <w:szCs w:val="20"/>
              </w:rPr>
              <w:t>25</w:t>
            </w:r>
            <w:r w:rsidR="002C681F" w:rsidRPr="004002F9">
              <w:rPr>
                <w:b/>
                <w:sz w:val="20"/>
                <w:szCs w:val="20"/>
              </w:rPr>
              <w:t xml:space="preserve"> (</w:t>
            </w:r>
            <w:proofErr w:type="spellStart"/>
            <w:r w:rsidR="004002F9" w:rsidRPr="004002F9">
              <w:rPr>
                <w:b/>
                <w:sz w:val="20"/>
                <w:szCs w:val="20"/>
              </w:rPr>
              <w:t>yirmibeş</w:t>
            </w:r>
            <w:proofErr w:type="spellEnd"/>
            <w:r w:rsidR="002C681F" w:rsidRPr="004002F9">
              <w:rPr>
                <w:b/>
                <w:sz w:val="20"/>
                <w:szCs w:val="20"/>
              </w:rPr>
              <w:t>)</w:t>
            </w:r>
            <w:r w:rsidR="002C681F" w:rsidRPr="00E60923">
              <w:rPr>
                <w:sz w:val="20"/>
                <w:szCs w:val="20"/>
              </w:rPr>
              <w:t xml:space="preserve"> </w:t>
            </w:r>
            <w:r w:rsidR="00905FCA" w:rsidRPr="00E60923">
              <w:rPr>
                <w:sz w:val="20"/>
                <w:szCs w:val="20"/>
              </w:rPr>
              <w:t xml:space="preserve">yıl süreli </w:t>
            </w:r>
            <w:bookmarkStart w:id="0" w:name="_Hlk110864282"/>
            <w:r w:rsidR="00E60923" w:rsidRPr="00E60923">
              <w:rPr>
                <w:sz w:val="20"/>
                <w:szCs w:val="20"/>
              </w:rPr>
              <w:t>"</w:t>
            </w:r>
            <w:r w:rsidR="004002F9">
              <w:rPr>
                <w:sz w:val="20"/>
                <w:szCs w:val="20"/>
              </w:rPr>
              <w:t>Konut/Ofis</w:t>
            </w:r>
            <w:r w:rsidR="00E60923" w:rsidRPr="00E60923">
              <w:rPr>
                <w:sz w:val="20"/>
                <w:szCs w:val="20"/>
              </w:rPr>
              <w:t xml:space="preserve">" </w:t>
            </w:r>
            <w:r w:rsidR="00905FCA" w:rsidRPr="00E60923">
              <w:rPr>
                <w:sz w:val="20"/>
                <w:szCs w:val="20"/>
              </w:rPr>
              <w:t>fonksiyonunda</w:t>
            </w:r>
            <w:bookmarkEnd w:id="0"/>
            <w:r w:rsidR="00905FCA" w:rsidRPr="00E60923">
              <w:rPr>
                <w:b/>
                <w:sz w:val="20"/>
                <w:szCs w:val="20"/>
              </w:rPr>
              <w:t xml:space="preserve"> </w:t>
            </w:r>
            <w:r w:rsidR="00905FCA" w:rsidRPr="00F83D4B">
              <w:rPr>
                <w:i/>
                <w:sz w:val="18"/>
                <w:szCs w:val="18"/>
              </w:rPr>
              <w:t>(</w:t>
            </w:r>
            <w:r w:rsidR="004002F9" w:rsidRPr="00F83D4B">
              <w:rPr>
                <w:i/>
                <w:sz w:val="18"/>
                <w:szCs w:val="18"/>
              </w:rPr>
              <w:t xml:space="preserve">Zemin Katta 2 daire, 1. Normal Katta 2 adet daire, 2. Normal Katta 2 adet daire, 3. Normal katta 2 adet çatı </w:t>
            </w:r>
            <w:proofErr w:type="spellStart"/>
            <w:r w:rsidR="004002F9" w:rsidRPr="00F83D4B">
              <w:rPr>
                <w:i/>
                <w:sz w:val="18"/>
                <w:szCs w:val="18"/>
              </w:rPr>
              <w:t>piyesli</w:t>
            </w:r>
            <w:proofErr w:type="spellEnd"/>
            <w:r w:rsidR="004002F9" w:rsidRPr="00F83D4B">
              <w:rPr>
                <w:i/>
                <w:sz w:val="18"/>
                <w:szCs w:val="18"/>
              </w:rPr>
              <w:t xml:space="preserve"> daireden olmak üzere toplam 8 </w:t>
            </w:r>
            <w:r w:rsidR="000449E6" w:rsidRPr="00F83D4B">
              <w:rPr>
                <w:i/>
                <w:sz w:val="18"/>
                <w:szCs w:val="18"/>
              </w:rPr>
              <w:t>daire</w:t>
            </w:r>
            <w:r w:rsidR="00E60923" w:rsidRPr="00F83D4B">
              <w:rPr>
                <w:i/>
                <w:sz w:val="18"/>
                <w:szCs w:val="18"/>
              </w:rPr>
              <w:t>)</w:t>
            </w:r>
            <w:r w:rsidR="00905FCA" w:rsidRPr="00E60923">
              <w:rPr>
                <w:sz w:val="20"/>
                <w:szCs w:val="20"/>
              </w:rPr>
              <w:t>Yapım veya Onarım Karşılığı Kiralama ihalesi</w:t>
            </w:r>
          </w:p>
        </w:tc>
      </w:tr>
      <w:tr w:rsidR="00C9297A" w:rsidRPr="00C9297A">
        <w:trPr>
          <w:trHeight w:val="453"/>
        </w:trPr>
        <w:tc>
          <w:tcPr>
            <w:tcW w:w="212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932" w:type="dxa"/>
          </w:tcPr>
          <w:p w:rsidR="0031439D" w:rsidRPr="00C9297A" w:rsidRDefault="002E249F" w:rsidP="002E249F">
            <w:pPr>
              <w:pStyle w:val="TableParagraph"/>
              <w:spacing w:before="110"/>
              <w:rPr>
                <w:sz w:val="20"/>
              </w:rPr>
            </w:pPr>
            <w:r>
              <w:rPr>
                <w:spacing w:val="-5"/>
                <w:sz w:val="20"/>
              </w:rPr>
              <w:t>Konut</w:t>
            </w:r>
          </w:p>
        </w:tc>
      </w:tr>
      <w:tr w:rsidR="00C9297A" w:rsidRPr="00C9297A">
        <w:trPr>
          <w:trHeight w:val="218"/>
        </w:trPr>
        <w:tc>
          <w:tcPr>
            <w:tcW w:w="212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93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trPr>
          <w:trHeight w:val="451"/>
        </w:trPr>
        <w:tc>
          <w:tcPr>
            <w:tcW w:w="2127" w:type="dxa"/>
          </w:tcPr>
          <w:p w:rsidR="0031439D" w:rsidRPr="00C9297A" w:rsidRDefault="00DF015B">
            <w:pPr>
              <w:pStyle w:val="TableParagraph"/>
              <w:spacing w:before="1"/>
              <w:rPr>
                <w:b/>
                <w:sz w:val="20"/>
              </w:rPr>
            </w:pPr>
            <w:r w:rsidRPr="00C9297A">
              <w:rPr>
                <w:b/>
                <w:spacing w:val="-2"/>
                <w:sz w:val="20"/>
              </w:rPr>
              <w:t>Süresi</w:t>
            </w:r>
          </w:p>
        </w:tc>
        <w:tc>
          <w:tcPr>
            <w:tcW w:w="8932" w:type="dxa"/>
          </w:tcPr>
          <w:p w:rsidR="0031439D" w:rsidRPr="00C9297A" w:rsidRDefault="004002F9">
            <w:pPr>
              <w:pStyle w:val="TableParagraph"/>
              <w:spacing w:line="228" w:lineRule="exact"/>
              <w:rPr>
                <w:sz w:val="20"/>
              </w:rPr>
            </w:pPr>
            <w:r>
              <w:rPr>
                <w:sz w:val="20"/>
              </w:rPr>
              <w:t>25</w:t>
            </w:r>
            <w:r w:rsidR="00DF015B" w:rsidRPr="00C9297A">
              <w:rPr>
                <w:sz w:val="20"/>
              </w:rPr>
              <w:t xml:space="preserve"> Yıl </w:t>
            </w:r>
            <w:r w:rsidR="00DF015B" w:rsidRPr="00C9297A">
              <w:rPr>
                <w:i/>
                <w:sz w:val="20"/>
              </w:rPr>
              <w:t xml:space="preserve">(Proje ve İnşaat: </w:t>
            </w:r>
            <w:r>
              <w:rPr>
                <w:i/>
                <w:sz w:val="20"/>
              </w:rPr>
              <w:t>2</w:t>
            </w:r>
            <w:r w:rsidR="00DF015B" w:rsidRPr="00C9297A">
              <w:rPr>
                <w:i/>
                <w:sz w:val="20"/>
              </w:rPr>
              <w:t xml:space="preserve"> Yıl + Kullanma-İşletme: </w:t>
            </w:r>
            <w:r>
              <w:rPr>
                <w:i/>
                <w:sz w:val="20"/>
              </w:rPr>
              <w:t xml:space="preserve">23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trPr>
          <w:trHeight w:val="1929"/>
        </w:trPr>
        <w:tc>
          <w:tcPr>
            <w:tcW w:w="212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932" w:type="dxa"/>
          </w:tcPr>
          <w:p w:rsidR="004002F9" w:rsidRPr="00034D66" w:rsidRDefault="004002F9" w:rsidP="004002F9">
            <w:pPr>
              <w:pStyle w:val="AralkYok"/>
              <w:rPr>
                <w:sz w:val="20"/>
                <w:szCs w:val="20"/>
              </w:rPr>
            </w:pPr>
            <w:r w:rsidRPr="00034D66">
              <w:t>1</w:t>
            </w:r>
            <w:r w:rsidRPr="00034D66">
              <w:rPr>
                <w:sz w:val="20"/>
                <w:szCs w:val="20"/>
              </w:rPr>
              <w:t>) Toplam sözleşme süresinin 2 yıl inşaat süresi dahil 25 (</w:t>
            </w:r>
            <w:proofErr w:type="spellStart"/>
            <w:r w:rsidRPr="00034D66">
              <w:rPr>
                <w:sz w:val="20"/>
                <w:szCs w:val="20"/>
              </w:rPr>
              <w:t>yirmibeş</w:t>
            </w:r>
            <w:proofErr w:type="spellEnd"/>
            <w:r w:rsidRPr="00034D66">
              <w:rPr>
                <w:sz w:val="20"/>
                <w:szCs w:val="20"/>
              </w:rPr>
              <w:t xml:space="preserve">) yıl olması, </w:t>
            </w:r>
          </w:p>
          <w:p w:rsidR="004002F9" w:rsidRPr="00034D66" w:rsidRDefault="004002F9" w:rsidP="004002F9">
            <w:pPr>
              <w:pStyle w:val="AralkYok"/>
              <w:rPr>
                <w:sz w:val="20"/>
                <w:szCs w:val="20"/>
              </w:rPr>
            </w:pPr>
            <w:r w:rsidRPr="00034D66">
              <w:rPr>
                <w:sz w:val="20"/>
                <w:szCs w:val="20"/>
              </w:rPr>
              <w:t xml:space="preserve">2) İşin süresi ve kira ödemelerinin yer teslim tarihi itibariyle başlatılması, </w:t>
            </w:r>
          </w:p>
          <w:p w:rsidR="004002F9" w:rsidRPr="00034D66" w:rsidRDefault="004002F9" w:rsidP="004002F9">
            <w:pPr>
              <w:pStyle w:val="AralkYok"/>
              <w:rPr>
                <w:sz w:val="20"/>
                <w:szCs w:val="20"/>
              </w:rPr>
            </w:pPr>
            <w:r w:rsidRPr="00034D66">
              <w:rPr>
                <w:sz w:val="20"/>
                <w:szCs w:val="20"/>
              </w:rPr>
              <w:t>3) Yer tesliminden itibaren 1. yıl aylık kirasının 10.000,00-TL olması, 2. yıl aylık kira bedelinin, bir önceki yılın TÜFE on iki aylık ortalaması oranında artırılarak belirlenmesi, 3. yılın başından itibaren kira bedelinin aylık 55.000,00 TL + önceki 2 yılın TÜFE artışının eklenerek belirlenmesi,</w:t>
            </w:r>
          </w:p>
          <w:p w:rsidR="004002F9" w:rsidRPr="00034D66" w:rsidRDefault="004002F9" w:rsidP="004002F9">
            <w:pPr>
              <w:pStyle w:val="AralkYok"/>
              <w:rPr>
                <w:sz w:val="20"/>
                <w:szCs w:val="20"/>
              </w:rPr>
            </w:pPr>
            <w:r w:rsidRPr="00034D66">
              <w:rPr>
                <w:sz w:val="20"/>
                <w:szCs w:val="20"/>
              </w:rPr>
              <w:t>- 4. yıldan 11. yılın sonuna kadar her yıl için bir önceki yılın aylık kirası + TÜFE artışı yapılarak belirlenmesi,</w:t>
            </w:r>
          </w:p>
          <w:p w:rsidR="004002F9" w:rsidRPr="00034D66" w:rsidRDefault="004002F9" w:rsidP="004002F9">
            <w:pPr>
              <w:pStyle w:val="AralkYok"/>
              <w:rPr>
                <w:sz w:val="20"/>
                <w:szCs w:val="20"/>
              </w:rPr>
            </w:pPr>
            <w:r w:rsidRPr="00034D66">
              <w:rPr>
                <w:sz w:val="20"/>
                <w:szCs w:val="20"/>
              </w:rPr>
              <w:t xml:space="preserve">- 12. yıl kirasının günün piyasa rayiçleri dikkate alınarak 11.yıl kirası + TÜFE'den (bir önceki yılın kira bedelinin TÜFE </w:t>
            </w:r>
            <w:proofErr w:type="spellStart"/>
            <w:r w:rsidRPr="00034D66">
              <w:rPr>
                <w:sz w:val="20"/>
                <w:szCs w:val="20"/>
              </w:rPr>
              <w:t>oniki</w:t>
            </w:r>
            <w:proofErr w:type="spellEnd"/>
            <w:r w:rsidRPr="00034D66">
              <w:rPr>
                <w:sz w:val="20"/>
                <w:szCs w:val="20"/>
              </w:rPr>
              <w:t xml:space="preserve"> aylık ortalamalara göre değişim (%) oranı esas alınarak) az olmamak kaydı ile İdarece belirlenecek iki SPK lisanslı şirket tarafından hesaplanacak bedellerin ortalaması alınarak Komisyon Kararı ile yeniden belirlenmesi ve bu bedel üzerinden alınması,</w:t>
            </w:r>
          </w:p>
          <w:p w:rsidR="0031439D" w:rsidRPr="00034D66" w:rsidRDefault="004002F9" w:rsidP="004002F9">
            <w:pPr>
              <w:pStyle w:val="AralkYok"/>
              <w:rPr>
                <w:rFonts w:asciiTheme="minorHAnsi" w:hAnsiTheme="minorHAnsi" w:cstheme="minorBidi"/>
              </w:rPr>
            </w:pPr>
            <w:r w:rsidRPr="00034D66">
              <w:rPr>
                <w:sz w:val="20"/>
                <w:szCs w:val="20"/>
              </w:rPr>
              <w:t>- 13 yıldan işin (25. Yılın sonuna kadar)sürenin sonuna kadar her yıl bir önceki yılın kira bedelinin TÜFE oranında artırılarak belirlenmesi,</w:t>
            </w:r>
            <w:r w:rsidRPr="00034D66">
              <w:t xml:space="preserve"> </w:t>
            </w:r>
          </w:p>
        </w:tc>
      </w:tr>
      <w:tr w:rsidR="00C9297A" w:rsidRPr="00C9297A" w:rsidTr="00F87B03">
        <w:trPr>
          <w:trHeight w:val="1372"/>
        </w:trPr>
        <w:tc>
          <w:tcPr>
            <w:tcW w:w="212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932" w:type="dxa"/>
          </w:tcPr>
          <w:p w:rsidR="0031439D" w:rsidRPr="00E60923" w:rsidRDefault="0031439D">
            <w:pPr>
              <w:pStyle w:val="TableParagraph"/>
              <w:ind w:left="0"/>
              <w:rPr>
                <w:b/>
                <w:sz w:val="20"/>
                <w:szCs w:val="20"/>
              </w:rPr>
            </w:pPr>
          </w:p>
          <w:p w:rsidR="00F87B03" w:rsidRPr="00E60923" w:rsidRDefault="004002F9" w:rsidP="00F87B03">
            <w:pPr>
              <w:jc w:val="both"/>
              <w:rPr>
                <w:sz w:val="20"/>
                <w:szCs w:val="20"/>
              </w:rPr>
            </w:pPr>
            <w:r>
              <w:rPr>
                <w:rStyle w:val="Gl"/>
                <w:sz w:val="20"/>
                <w:szCs w:val="20"/>
              </w:rPr>
              <w:t>13.285.588,00</w:t>
            </w:r>
            <w:r w:rsidR="00F87B03" w:rsidRPr="00E60923">
              <w:rPr>
                <w:rStyle w:val="Gl"/>
                <w:sz w:val="20"/>
                <w:szCs w:val="20"/>
              </w:rPr>
              <w:t>-TL (</w:t>
            </w:r>
            <w:proofErr w:type="spellStart"/>
            <w:r>
              <w:rPr>
                <w:rStyle w:val="Gl"/>
                <w:sz w:val="20"/>
                <w:szCs w:val="20"/>
              </w:rPr>
              <w:t>Onüçmilyonikiyüzseksenbeşbinbeşyüz</w:t>
            </w:r>
            <w:r w:rsidR="009B6784">
              <w:rPr>
                <w:rStyle w:val="Gl"/>
                <w:sz w:val="20"/>
                <w:szCs w:val="20"/>
              </w:rPr>
              <w:t>seksensekiz</w:t>
            </w:r>
            <w:r w:rsidR="00F87B03" w:rsidRPr="00E60923">
              <w:rPr>
                <w:rStyle w:val="Gl"/>
                <w:sz w:val="20"/>
                <w:szCs w:val="20"/>
              </w:rPr>
              <w:t>TürkLirası</w:t>
            </w:r>
            <w:proofErr w:type="spellEnd"/>
            <w:r w:rsidR="00F87B03" w:rsidRPr="00E60923">
              <w:rPr>
                <w:rStyle w:val="Gl"/>
                <w:sz w:val="20"/>
                <w:szCs w:val="20"/>
              </w:rPr>
              <w:t>)</w:t>
            </w:r>
            <w:r w:rsidR="00F87B03" w:rsidRPr="00E60923">
              <w:rPr>
                <w:sz w:val="20"/>
                <w:szCs w:val="20"/>
              </w:rPr>
              <w:t xml:space="preserve"> </w:t>
            </w:r>
          </w:p>
          <w:p w:rsidR="00DD34A7" w:rsidRPr="00E60923" w:rsidRDefault="00F87B03" w:rsidP="00F87B03">
            <w:pPr>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trPr>
          <w:trHeight w:val="306"/>
        </w:trPr>
        <w:tc>
          <w:tcPr>
            <w:tcW w:w="212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932" w:type="dxa"/>
          </w:tcPr>
          <w:p w:rsidR="00F87B03" w:rsidRPr="00E60923" w:rsidRDefault="009B6784" w:rsidP="00DD34A7">
            <w:pPr>
              <w:pStyle w:val="TableParagraph"/>
              <w:tabs>
                <w:tab w:val="left" w:pos="1622"/>
              </w:tabs>
              <w:spacing w:before="77" w:line="210" w:lineRule="exact"/>
              <w:rPr>
                <w:sz w:val="20"/>
                <w:szCs w:val="20"/>
              </w:rPr>
            </w:pPr>
            <w:r>
              <w:rPr>
                <w:rStyle w:val="Gl"/>
                <w:sz w:val="20"/>
                <w:szCs w:val="20"/>
              </w:rPr>
              <w:t>398.567,64</w:t>
            </w:r>
            <w:r w:rsidR="00F87B03" w:rsidRPr="00E60923">
              <w:rPr>
                <w:rStyle w:val="Gl"/>
                <w:sz w:val="20"/>
                <w:szCs w:val="20"/>
              </w:rPr>
              <w:t>-TL (</w:t>
            </w:r>
            <w:proofErr w:type="spellStart"/>
            <w:r>
              <w:rPr>
                <w:rStyle w:val="Gl"/>
                <w:sz w:val="20"/>
                <w:szCs w:val="20"/>
              </w:rPr>
              <w:t>Üçyüzdoksansekizbinbeşyüzaltmışyedi</w:t>
            </w:r>
            <w:r w:rsidR="00F87B03" w:rsidRPr="00E60923">
              <w:rPr>
                <w:rStyle w:val="Gl"/>
                <w:sz w:val="20"/>
                <w:szCs w:val="20"/>
              </w:rPr>
              <w:t>TürkLirası</w:t>
            </w:r>
            <w:r>
              <w:rPr>
                <w:rStyle w:val="Gl"/>
                <w:sz w:val="20"/>
                <w:szCs w:val="20"/>
              </w:rPr>
              <w:t>altmışdört</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trPr>
          <w:trHeight w:val="906"/>
        </w:trPr>
        <w:tc>
          <w:tcPr>
            <w:tcW w:w="212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93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trPr>
          <w:trHeight w:val="225"/>
        </w:trPr>
        <w:tc>
          <w:tcPr>
            <w:tcW w:w="212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932" w:type="dxa"/>
          </w:tcPr>
          <w:p w:rsidR="002C179D" w:rsidRPr="00A47E67" w:rsidRDefault="00D704E8"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7B480E">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trPr>
          <w:trHeight w:val="450"/>
        </w:trPr>
        <w:tc>
          <w:tcPr>
            <w:tcW w:w="212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93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trPr>
          <w:trHeight w:val="225"/>
        </w:trPr>
        <w:tc>
          <w:tcPr>
            <w:tcW w:w="2127" w:type="dxa"/>
          </w:tcPr>
          <w:p w:rsidR="002C179D" w:rsidRPr="00BA18D1" w:rsidRDefault="002C179D" w:rsidP="002C179D">
            <w:pPr>
              <w:ind w:right="132"/>
              <w:rPr>
                <w:b/>
                <w:sz w:val="20"/>
                <w:szCs w:val="20"/>
              </w:rPr>
            </w:pPr>
            <w:r>
              <w:rPr>
                <w:b/>
                <w:sz w:val="20"/>
                <w:szCs w:val="20"/>
              </w:rPr>
              <w:t>Teklif Verilecek Son Tarih ve Saati</w:t>
            </w:r>
          </w:p>
        </w:tc>
        <w:tc>
          <w:tcPr>
            <w:tcW w:w="8932" w:type="dxa"/>
          </w:tcPr>
          <w:p w:rsidR="002C179D" w:rsidRPr="00BA18D1" w:rsidRDefault="002C179D" w:rsidP="002C179D">
            <w:pPr>
              <w:pStyle w:val="TableParagraph"/>
              <w:spacing w:line="205" w:lineRule="exact"/>
              <w:rPr>
                <w:spacing w:val="-2"/>
                <w:sz w:val="20"/>
                <w:szCs w:val="20"/>
              </w:rPr>
            </w:pPr>
          </w:p>
          <w:p w:rsidR="002C179D" w:rsidRPr="00BA18D1" w:rsidRDefault="007E28F9" w:rsidP="002C179D">
            <w:pPr>
              <w:pStyle w:val="TableParagraph"/>
              <w:spacing w:line="205" w:lineRule="exact"/>
              <w:rPr>
                <w:sz w:val="20"/>
                <w:szCs w:val="20"/>
              </w:rPr>
            </w:pPr>
            <w:r>
              <w:rPr>
                <w:spacing w:val="-2"/>
                <w:sz w:val="20"/>
                <w:szCs w:val="20"/>
              </w:rPr>
              <w:t>01/04/</w:t>
            </w:r>
            <w:r w:rsidR="002C179D" w:rsidRPr="00BA18D1">
              <w:rPr>
                <w:spacing w:val="-2"/>
                <w:sz w:val="20"/>
                <w:szCs w:val="20"/>
              </w:rPr>
              <w:t>202</w:t>
            </w:r>
            <w:r w:rsidR="00D704E8">
              <w:rPr>
                <w:spacing w:val="-2"/>
                <w:sz w:val="20"/>
                <w:szCs w:val="20"/>
              </w:rPr>
              <w:t>6</w:t>
            </w:r>
            <w:r w:rsidR="002C179D" w:rsidRPr="00BA18D1">
              <w:rPr>
                <w:spacing w:val="-2"/>
                <w:sz w:val="20"/>
                <w:szCs w:val="20"/>
              </w:rPr>
              <w:t xml:space="preserve">, </w:t>
            </w:r>
            <w:r>
              <w:rPr>
                <w:spacing w:val="-2"/>
                <w:sz w:val="20"/>
                <w:szCs w:val="20"/>
              </w:rPr>
              <w:t>10:00</w:t>
            </w:r>
          </w:p>
        </w:tc>
      </w:tr>
      <w:tr w:rsidR="002C179D" w:rsidRPr="00C9297A">
        <w:trPr>
          <w:trHeight w:val="225"/>
        </w:trPr>
        <w:tc>
          <w:tcPr>
            <w:tcW w:w="2127" w:type="dxa"/>
          </w:tcPr>
          <w:p w:rsidR="002C179D" w:rsidRPr="00C9297A" w:rsidRDefault="002C179D" w:rsidP="002C179D">
            <w:pPr>
              <w:pStyle w:val="TableParagraph"/>
              <w:spacing w:line="205" w:lineRule="exact"/>
              <w:rPr>
                <w:b/>
                <w:sz w:val="20"/>
              </w:rPr>
            </w:pPr>
            <w:r>
              <w:rPr>
                <w:b/>
                <w:bCs/>
              </w:rPr>
              <w:t>İhale Tarih ve Saati</w:t>
            </w:r>
          </w:p>
        </w:tc>
        <w:tc>
          <w:tcPr>
            <w:tcW w:w="8932" w:type="dxa"/>
          </w:tcPr>
          <w:p w:rsidR="002C179D" w:rsidRPr="00BA18D1" w:rsidRDefault="007E28F9" w:rsidP="002C179D">
            <w:pPr>
              <w:pStyle w:val="TableParagraph"/>
              <w:spacing w:line="205" w:lineRule="exact"/>
              <w:rPr>
                <w:spacing w:val="-2"/>
                <w:sz w:val="20"/>
                <w:szCs w:val="20"/>
              </w:rPr>
            </w:pPr>
            <w:r>
              <w:rPr>
                <w:spacing w:val="-2"/>
                <w:sz w:val="20"/>
                <w:szCs w:val="20"/>
              </w:rPr>
              <w:t>01/04/</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10:00</w:t>
            </w:r>
            <w:bookmarkStart w:id="1" w:name="_GoBack"/>
            <w:bookmarkEnd w:id="1"/>
          </w:p>
        </w:tc>
      </w:tr>
    </w:tbl>
    <w:p w:rsidR="00393F5D" w:rsidRDefault="00393F5D" w:rsidP="00393F5D">
      <w:pPr>
        <w:pStyle w:val="AralkYok"/>
        <w:ind w:firstLine="567"/>
        <w:rPr>
          <w:b/>
          <w:sz w:val="20"/>
          <w:szCs w:val="20"/>
          <w:u w:val="single"/>
        </w:rPr>
      </w:pPr>
    </w:p>
    <w:p w:rsidR="004778B9" w:rsidRPr="008718FB" w:rsidRDefault="004778B9" w:rsidP="004778B9">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4778B9" w:rsidRPr="008718FB" w:rsidRDefault="004778B9" w:rsidP="004778B9">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4778B9" w:rsidRPr="008718FB" w:rsidRDefault="004778B9" w:rsidP="004778B9">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4778B9" w:rsidRPr="008718FB" w:rsidRDefault="004778B9" w:rsidP="004778B9">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4778B9" w:rsidRPr="008718FB" w:rsidRDefault="004778B9" w:rsidP="004778B9">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4778B9" w:rsidRPr="008718FB" w:rsidRDefault="004778B9" w:rsidP="004778B9">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4778B9" w:rsidRPr="008718FB" w:rsidRDefault="004778B9" w:rsidP="004778B9">
      <w:pPr>
        <w:pStyle w:val="GvdeMetni"/>
        <w:tabs>
          <w:tab w:val="left" w:pos="426"/>
          <w:tab w:val="left" w:pos="567"/>
        </w:tabs>
        <w:spacing w:line="0" w:lineRule="atLeast"/>
        <w:ind w:left="567" w:right="447"/>
      </w:pPr>
      <w:proofErr w:type="gramStart"/>
      <w:r w:rsidRPr="008718FB">
        <w:lastRenderedPageBreak/>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4778B9" w:rsidRPr="008718FB" w:rsidRDefault="004778B9" w:rsidP="004778B9">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4778B9" w:rsidRPr="008718FB" w:rsidRDefault="004778B9" w:rsidP="004778B9">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4778B9" w:rsidRPr="008718FB" w:rsidRDefault="004778B9" w:rsidP="004778B9">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4778B9" w:rsidRPr="008718FB" w:rsidRDefault="004778B9" w:rsidP="004778B9">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4778B9" w:rsidRPr="008718FB" w:rsidRDefault="004778B9" w:rsidP="004778B9">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4778B9" w:rsidRPr="008718FB" w:rsidRDefault="004778B9" w:rsidP="004778B9">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4778B9" w:rsidRPr="008718FB" w:rsidRDefault="004778B9" w:rsidP="004778B9">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4778B9" w:rsidRPr="008718FB" w:rsidRDefault="004778B9" w:rsidP="004778B9">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4778B9" w:rsidRPr="008718FB" w:rsidRDefault="004778B9" w:rsidP="004778B9">
      <w:pPr>
        <w:tabs>
          <w:tab w:val="left" w:pos="426"/>
          <w:tab w:val="left" w:pos="567"/>
        </w:tabs>
        <w:spacing w:line="0" w:lineRule="atLeast"/>
        <w:ind w:left="567" w:right="447"/>
        <w:rPr>
          <w:b/>
          <w:sz w:val="20"/>
        </w:rPr>
      </w:pPr>
      <w:r w:rsidRPr="008718FB">
        <w:rPr>
          <w:b/>
          <w:spacing w:val="-2"/>
          <w:sz w:val="20"/>
        </w:rPr>
        <w:t>(Ek:3)</w:t>
      </w:r>
    </w:p>
    <w:p w:rsidR="004778B9" w:rsidRPr="008718FB" w:rsidRDefault="004778B9" w:rsidP="004778B9">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4778B9" w:rsidRPr="008718FB" w:rsidRDefault="004778B9" w:rsidP="004778B9">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4778B9" w:rsidRPr="008718FB" w:rsidRDefault="004778B9" w:rsidP="004778B9">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4778B9" w:rsidRPr="008718FB" w:rsidRDefault="004778B9" w:rsidP="004778B9">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4778B9" w:rsidRPr="008718FB" w:rsidRDefault="004778B9" w:rsidP="004778B9">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4778B9" w:rsidRPr="008718FB" w:rsidRDefault="004778B9" w:rsidP="004778B9">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4778B9" w:rsidRPr="008718FB" w:rsidRDefault="004778B9" w:rsidP="004778B9">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4778B9" w:rsidRPr="008718FB" w:rsidRDefault="004778B9" w:rsidP="004778B9">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4778B9" w:rsidRPr="008718FB" w:rsidRDefault="004778B9" w:rsidP="004778B9">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4778B9" w:rsidRPr="008718FB" w:rsidRDefault="004778B9" w:rsidP="004778B9">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4778B9" w:rsidRPr="008718FB" w:rsidRDefault="004778B9" w:rsidP="004778B9">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4778B9" w:rsidRPr="008718FB" w:rsidRDefault="004778B9" w:rsidP="004778B9">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4778B9" w:rsidRPr="008718FB" w:rsidRDefault="004778B9" w:rsidP="004778B9">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4778B9" w:rsidRPr="008718FB" w:rsidRDefault="004778B9" w:rsidP="004778B9">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4778B9" w:rsidRPr="008718FB" w:rsidRDefault="004778B9" w:rsidP="004778B9">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4778B9" w:rsidRPr="008718FB" w:rsidRDefault="004778B9" w:rsidP="004778B9">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4778B9" w:rsidRPr="008718FB" w:rsidRDefault="004778B9" w:rsidP="004778B9">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4778B9" w:rsidRPr="008718FB" w:rsidRDefault="004778B9" w:rsidP="004778B9">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31439D" w:rsidRPr="00C9297A" w:rsidRDefault="0031439D" w:rsidP="004778B9">
      <w:pPr>
        <w:pStyle w:val="AralkYok"/>
        <w:ind w:firstLine="567"/>
      </w:pPr>
    </w:p>
    <w:sectPr w:rsidR="0031439D" w:rsidRPr="00C9297A" w:rsidSect="003B5336">
      <w:footerReference w:type="default" r:id="rId9"/>
      <w:pgSz w:w="11910" w:h="16840"/>
      <w:pgMar w:top="426" w:right="144" w:bottom="426"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74" w:rsidRDefault="008C7674">
      <w:r>
        <w:separator/>
      </w:r>
    </w:p>
  </w:endnote>
  <w:endnote w:type="continuationSeparator" w:id="0">
    <w:p w:rsidR="008C7674" w:rsidRDefault="008C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277433">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277433">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74" w:rsidRDefault="008C7674">
      <w:r>
        <w:separator/>
      </w:r>
    </w:p>
  </w:footnote>
  <w:footnote w:type="continuationSeparator" w:id="0">
    <w:p w:rsidR="008C7674" w:rsidRDefault="008C76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13AF7"/>
    <w:rsid w:val="00034D66"/>
    <w:rsid w:val="000449E6"/>
    <w:rsid w:val="00067833"/>
    <w:rsid w:val="000804EF"/>
    <w:rsid w:val="000A0716"/>
    <w:rsid w:val="000B15C4"/>
    <w:rsid w:val="000B4E55"/>
    <w:rsid w:val="000F09F9"/>
    <w:rsid w:val="00107FC6"/>
    <w:rsid w:val="00136061"/>
    <w:rsid w:val="001427CF"/>
    <w:rsid w:val="001665E0"/>
    <w:rsid w:val="00184D01"/>
    <w:rsid w:val="00193EA1"/>
    <w:rsid w:val="001E45EB"/>
    <w:rsid w:val="001F1835"/>
    <w:rsid w:val="00242485"/>
    <w:rsid w:val="00263ED7"/>
    <w:rsid w:val="0026495A"/>
    <w:rsid w:val="00277433"/>
    <w:rsid w:val="002A7DBD"/>
    <w:rsid w:val="002C0F7A"/>
    <w:rsid w:val="002C179D"/>
    <w:rsid w:val="002C681F"/>
    <w:rsid w:val="002E249F"/>
    <w:rsid w:val="002E56BE"/>
    <w:rsid w:val="0031439D"/>
    <w:rsid w:val="00336053"/>
    <w:rsid w:val="003621AB"/>
    <w:rsid w:val="00381AE0"/>
    <w:rsid w:val="00393F5D"/>
    <w:rsid w:val="003B5336"/>
    <w:rsid w:val="003E4867"/>
    <w:rsid w:val="004002F9"/>
    <w:rsid w:val="00406193"/>
    <w:rsid w:val="004147B5"/>
    <w:rsid w:val="004417C8"/>
    <w:rsid w:val="00453392"/>
    <w:rsid w:val="004778B9"/>
    <w:rsid w:val="00493655"/>
    <w:rsid w:val="004A6877"/>
    <w:rsid w:val="004B6DC5"/>
    <w:rsid w:val="004F2BDC"/>
    <w:rsid w:val="0054217F"/>
    <w:rsid w:val="00573273"/>
    <w:rsid w:val="005A55C0"/>
    <w:rsid w:val="005C3A89"/>
    <w:rsid w:val="00610108"/>
    <w:rsid w:val="00636BAE"/>
    <w:rsid w:val="0066366C"/>
    <w:rsid w:val="00701EFC"/>
    <w:rsid w:val="007B1D90"/>
    <w:rsid w:val="007B480E"/>
    <w:rsid w:val="007B5439"/>
    <w:rsid w:val="007D0B27"/>
    <w:rsid w:val="007E28F9"/>
    <w:rsid w:val="007F6BA3"/>
    <w:rsid w:val="00885C39"/>
    <w:rsid w:val="00893517"/>
    <w:rsid w:val="008A320F"/>
    <w:rsid w:val="008C7674"/>
    <w:rsid w:val="008D540B"/>
    <w:rsid w:val="00905FCA"/>
    <w:rsid w:val="00936C21"/>
    <w:rsid w:val="009B6784"/>
    <w:rsid w:val="009C71E3"/>
    <w:rsid w:val="009E3CAB"/>
    <w:rsid w:val="009F7A0A"/>
    <w:rsid w:val="00A47E67"/>
    <w:rsid w:val="00B460F5"/>
    <w:rsid w:val="00BB0535"/>
    <w:rsid w:val="00BB5D69"/>
    <w:rsid w:val="00BF4AD6"/>
    <w:rsid w:val="00C554D1"/>
    <w:rsid w:val="00C66D12"/>
    <w:rsid w:val="00C9297A"/>
    <w:rsid w:val="00CB712B"/>
    <w:rsid w:val="00CF5CF0"/>
    <w:rsid w:val="00D704E8"/>
    <w:rsid w:val="00D83FDE"/>
    <w:rsid w:val="00DA152E"/>
    <w:rsid w:val="00DC4574"/>
    <w:rsid w:val="00DC5D54"/>
    <w:rsid w:val="00DD34A7"/>
    <w:rsid w:val="00DF015B"/>
    <w:rsid w:val="00E5433A"/>
    <w:rsid w:val="00E60923"/>
    <w:rsid w:val="00E61FA4"/>
    <w:rsid w:val="00E75EC6"/>
    <w:rsid w:val="00EA4785"/>
    <w:rsid w:val="00ED5970"/>
    <w:rsid w:val="00ED6452"/>
    <w:rsid w:val="00EF46A9"/>
    <w:rsid w:val="00F83D4B"/>
    <w:rsid w:val="00F87B03"/>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8510F"/>
  <w15:docId w15:val="{61B8C8A8-5476-4FD0-AF5A-6C9298E1C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GvdeMetniChar">
    <w:name w:val="Gövde Metni Char"/>
    <w:basedOn w:val="VarsaylanParagrafYazTipi"/>
    <w:link w:val="GvdeMetni"/>
    <w:uiPriority w:val="1"/>
    <w:rsid w:val="004778B9"/>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423</TotalTime>
  <Pages>2</Pages>
  <Words>1581</Words>
  <Characters>9015</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53</cp:revision>
  <cp:lastPrinted>2025-01-09T11:40:00Z</cp:lastPrinted>
  <dcterms:created xsi:type="dcterms:W3CDTF">2024-12-30T13:07:00Z</dcterms:created>
  <dcterms:modified xsi:type="dcterms:W3CDTF">2026-02-10T08:50:00Z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