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2FB40" w14:textId="5829FAB7" w:rsidR="00455F6D" w:rsidRDefault="007820DA">
      <w:pPr>
        <w:pStyle w:val="Style2"/>
        <w:keepNext/>
        <w:keepLines/>
      </w:pPr>
      <w:bookmarkStart w:id="0" w:name="bookmark0"/>
      <w:r>
        <w:rPr>
          <w:rStyle w:val="CharStyle3"/>
          <w:b/>
          <w:bCs/>
        </w:rPr>
        <w:t>DİYARBAKIR</w:t>
      </w:r>
      <w:r w:rsidR="00F84E96">
        <w:t xml:space="preserve"> </w:t>
      </w:r>
      <w:r w:rsidR="00F84E96">
        <w:rPr>
          <w:lang w:val="en-US" w:eastAsia="en-US" w:bidi="en-US"/>
        </w:rPr>
        <w:t xml:space="preserve">VAKIFLAR </w:t>
      </w:r>
      <w:r w:rsidR="00F84E96">
        <w:t>BÖLGE MÜDÜRLÜĞÜNDEN</w:t>
      </w:r>
      <w:bookmarkEnd w:id="0"/>
    </w:p>
    <w:p w14:paraId="1AADC9C0" w14:textId="77777777" w:rsidR="00455F6D" w:rsidRDefault="00F84E96">
      <w:pPr>
        <w:pStyle w:val="Style2"/>
        <w:keepNext/>
        <w:keepLines/>
      </w:pPr>
      <w:r>
        <w:rPr>
          <w:lang w:val="en-US" w:eastAsia="en-US" w:bidi="en-US"/>
        </w:rPr>
        <w:t xml:space="preserve">RESTORASYON VEYA ONARIM </w:t>
      </w:r>
      <w:r>
        <w:t>KARŞILIĞI KİRALAMA İŞİ İHALE İLANI</w:t>
      </w:r>
    </w:p>
    <w:p w14:paraId="37AB0620" w14:textId="77777777" w:rsidR="00F05796" w:rsidRDefault="00F05796">
      <w:pPr>
        <w:pStyle w:val="Style8"/>
        <w:spacing w:after="100"/>
        <w:ind w:firstLine="720"/>
        <w:jc w:val="both"/>
        <w:rPr>
          <w:lang w:val="tr-TR" w:eastAsia="tr-TR" w:bidi="tr-TR"/>
        </w:rPr>
      </w:pPr>
    </w:p>
    <w:p w14:paraId="18219C33" w14:textId="218648FE" w:rsidR="00455F6D" w:rsidRDefault="00F84E96">
      <w:pPr>
        <w:pStyle w:val="Style8"/>
        <w:spacing w:after="100"/>
        <w:ind w:firstLine="720"/>
        <w:jc w:val="both"/>
      </w:pPr>
      <w:r>
        <w:rPr>
          <w:lang w:val="tr-TR" w:eastAsia="tr-TR" w:bidi="tr-TR"/>
        </w:rPr>
        <w:t xml:space="preserve">Aşağıda vasıfları yazılı </w:t>
      </w:r>
      <w:r>
        <w:t xml:space="preserve">olan </w:t>
      </w:r>
      <w:r>
        <w:rPr>
          <w:b/>
          <w:bCs/>
          <w:i/>
          <w:iCs/>
          <w:lang w:val="tr-TR" w:eastAsia="tr-TR" w:bidi="tr-TR"/>
        </w:rPr>
        <w:t>Vakıf</w:t>
      </w:r>
      <w:r>
        <w:rPr>
          <w:lang w:val="tr-TR" w:eastAsia="tr-TR" w:bidi="tr-TR"/>
        </w:rPr>
        <w:t xml:space="preserve"> taşınmaz, İhale dosyasında </w:t>
      </w:r>
      <w:r>
        <w:t xml:space="preserve">mevcut </w:t>
      </w:r>
      <w:r>
        <w:rPr>
          <w:lang w:val="tr-TR" w:eastAsia="tr-TR" w:bidi="tr-TR"/>
        </w:rPr>
        <w:t xml:space="preserve">Şartname </w:t>
      </w:r>
      <w:r>
        <w:t xml:space="preserve">ve Eklerinde belirtilen esaslar dahilinde, Restore edilerek </w:t>
      </w:r>
      <w:r>
        <w:rPr>
          <w:lang w:val="tr-TR" w:eastAsia="tr-TR" w:bidi="tr-TR"/>
        </w:rPr>
        <w:t xml:space="preserve">kullanılmak-işletilmek üzere, </w:t>
      </w:r>
      <w:r>
        <w:t xml:space="preserve">belirlenen kira bedelleri </w:t>
      </w:r>
      <w:r>
        <w:rPr>
          <w:lang w:val="tr-TR" w:eastAsia="tr-TR" w:bidi="tr-TR"/>
        </w:rPr>
        <w:t xml:space="preserve">üzerinden artış yapılmak </w:t>
      </w:r>
      <w:r>
        <w:t xml:space="preserve">suretiyle </w:t>
      </w:r>
      <w:r>
        <w:rPr>
          <w:b/>
          <w:bCs/>
          <w:lang w:val="tr-TR" w:eastAsia="tr-TR" w:bidi="tr-TR"/>
        </w:rPr>
        <w:t xml:space="preserve">“Vakıf Kültür Varlıklarının </w:t>
      </w:r>
      <w:r>
        <w:rPr>
          <w:b/>
          <w:bCs/>
        </w:rPr>
        <w:t xml:space="preserve">Restorasyon veya </w:t>
      </w:r>
      <w:r>
        <w:rPr>
          <w:b/>
          <w:bCs/>
          <w:lang w:val="tr-TR" w:eastAsia="tr-TR" w:bidi="tr-TR"/>
        </w:rPr>
        <w:t xml:space="preserve">Onarım Karşılığı </w:t>
      </w:r>
      <w:r>
        <w:rPr>
          <w:b/>
          <w:bCs/>
        </w:rPr>
        <w:t xml:space="preserve">Kiraya Verilmesi </w:t>
      </w:r>
      <w:r>
        <w:rPr>
          <w:b/>
          <w:bCs/>
          <w:lang w:val="tr-TR" w:eastAsia="tr-TR" w:bidi="tr-TR"/>
        </w:rPr>
        <w:t xml:space="preserve">İşlemlerinin </w:t>
      </w:r>
      <w:r>
        <w:rPr>
          <w:b/>
          <w:bCs/>
        </w:rPr>
        <w:t xml:space="preserve">Usul ve </w:t>
      </w:r>
      <w:r>
        <w:rPr>
          <w:b/>
          <w:bCs/>
          <w:lang w:val="tr-TR" w:eastAsia="tr-TR" w:bidi="tr-TR"/>
        </w:rPr>
        <w:t xml:space="preserve">Esasları Hakkında Yönetmelik” </w:t>
      </w:r>
      <w:r>
        <w:rPr>
          <w:lang w:val="tr-TR" w:eastAsia="tr-TR" w:bidi="tr-TR"/>
        </w:rPr>
        <w:t xml:space="preserve">kapsamında </w:t>
      </w:r>
      <w:r>
        <w:t xml:space="preserve">uzun </w:t>
      </w:r>
      <w:r>
        <w:rPr>
          <w:lang w:val="tr-TR" w:eastAsia="tr-TR" w:bidi="tr-TR"/>
        </w:rPr>
        <w:t xml:space="preserve">süreli </w:t>
      </w:r>
      <w:r>
        <w:t xml:space="preserve">olarak </w:t>
      </w:r>
      <w:r>
        <w:rPr>
          <w:b/>
          <w:bCs/>
        </w:rPr>
        <w:t xml:space="preserve">(Restorasyon veya </w:t>
      </w:r>
      <w:r>
        <w:rPr>
          <w:b/>
          <w:bCs/>
          <w:lang w:val="tr-TR" w:eastAsia="tr-TR" w:bidi="tr-TR"/>
        </w:rPr>
        <w:t xml:space="preserve">Onarım Karşılığı </w:t>
      </w:r>
      <w:r>
        <w:rPr>
          <w:b/>
          <w:bCs/>
        </w:rPr>
        <w:t xml:space="preserve">Kiralama) </w:t>
      </w:r>
      <w:r>
        <w:t xml:space="preserve">ihalesine </w:t>
      </w:r>
      <w:r>
        <w:rPr>
          <w:lang w:val="tr-TR" w:eastAsia="tr-TR" w:bidi="tr-TR"/>
        </w:rPr>
        <w:t>çıkarılmıştır.</w:t>
      </w:r>
    </w:p>
    <w:p w14:paraId="5C721503" w14:textId="77777777" w:rsidR="00455F6D" w:rsidRDefault="00F84E96">
      <w:pPr>
        <w:pStyle w:val="Style12"/>
      </w:pPr>
      <w:r>
        <w:t xml:space="preserve">İhaleye </w:t>
      </w:r>
      <w:r>
        <w:rPr>
          <w:lang w:val="en-US" w:eastAsia="en-US" w:bidi="en-US"/>
        </w:rPr>
        <w:t xml:space="preserve">Konu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4958"/>
        <w:gridCol w:w="5395"/>
      </w:tblGrid>
      <w:tr w:rsidR="00455F6D" w14:paraId="7D0635A5" w14:textId="77777777">
        <w:trPr>
          <w:trHeight w:hRule="exact" w:val="269"/>
          <w:jc w:val="center"/>
        </w:trPr>
        <w:tc>
          <w:tcPr>
            <w:tcW w:w="4958" w:type="dxa"/>
            <w:tcBorders>
              <w:top w:val="single" w:sz="4" w:space="0" w:color="auto"/>
              <w:left w:val="single" w:sz="4" w:space="0" w:color="auto"/>
            </w:tcBorders>
            <w:shd w:val="clear" w:color="auto" w:fill="auto"/>
            <w:vAlign w:val="bottom"/>
          </w:tcPr>
          <w:p w14:paraId="1F9CEEAE" w14:textId="3BEDAD29" w:rsidR="00455F6D" w:rsidRDefault="00F05796" w:rsidP="00F05796">
            <w:pPr>
              <w:pStyle w:val="Style14"/>
              <w:ind w:firstLine="0"/>
            </w:pPr>
            <w:r>
              <w:rPr>
                <w:b/>
                <w:bCs/>
              </w:rPr>
              <w:t xml:space="preserve">   </w:t>
            </w:r>
            <w:r w:rsidR="00F84E96">
              <w:rPr>
                <w:b/>
                <w:bCs/>
              </w:rPr>
              <w:t xml:space="preserve">İli </w:t>
            </w:r>
            <w:r w:rsidR="00F84E96">
              <w:rPr>
                <w:b/>
                <w:bCs/>
                <w:lang w:val="en-US" w:eastAsia="en-US" w:bidi="en-US"/>
              </w:rPr>
              <w:t xml:space="preserve">: </w:t>
            </w:r>
            <w:r w:rsidR="00D75FDC">
              <w:rPr>
                <w:lang w:val="en-US" w:eastAsia="en-US" w:bidi="en-US"/>
              </w:rPr>
              <w:t>Diyarbakır</w:t>
            </w:r>
          </w:p>
        </w:tc>
        <w:tc>
          <w:tcPr>
            <w:tcW w:w="5395" w:type="dxa"/>
            <w:tcBorders>
              <w:top w:val="single" w:sz="4" w:space="0" w:color="auto"/>
              <w:left w:val="single" w:sz="4" w:space="0" w:color="auto"/>
              <w:right w:val="single" w:sz="4" w:space="0" w:color="auto"/>
            </w:tcBorders>
            <w:shd w:val="clear" w:color="auto" w:fill="auto"/>
            <w:vAlign w:val="bottom"/>
          </w:tcPr>
          <w:p w14:paraId="627D53D6" w14:textId="4EC3186F" w:rsidR="00455F6D" w:rsidRDefault="00F84E96" w:rsidP="00F05796">
            <w:pPr>
              <w:pStyle w:val="Style14"/>
            </w:pPr>
            <w:r>
              <w:rPr>
                <w:b/>
                <w:bCs/>
              </w:rPr>
              <w:t xml:space="preserve">İlçesi </w:t>
            </w:r>
            <w:r>
              <w:rPr>
                <w:b/>
                <w:bCs/>
                <w:lang w:val="en-US" w:eastAsia="en-US" w:bidi="en-US"/>
              </w:rPr>
              <w:t xml:space="preserve">: </w:t>
            </w:r>
            <w:r w:rsidR="00D75FDC">
              <w:t>Sur</w:t>
            </w:r>
          </w:p>
        </w:tc>
      </w:tr>
      <w:tr w:rsidR="00455F6D" w14:paraId="5A275F38" w14:textId="77777777">
        <w:trPr>
          <w:trHeight w:hRule="exact" w:val="264"/>
          <w:jc w:val="center"/>
        </w:trPr>
        <w:tc>
          <w:tcPr>
            <w:tcW w:w="4958" w:type="dxa"/>
            <w:tcBorders>
              <w:top w:val="single" w:sz="4" w:space="0" w:color="auto"/>
              <w:left w:val="single" w:sz="4" w:space="0" w:color="auto"/>
            </w:tcBorders>
            <w:shd w:val="clear" w:color="auto" w:fill="auto"/>
            <w:vAlign w:val="bottom"/>
          </w:tcPr>
          <w:p w14:paraId="7244F346" w14:textId="697472D5" w:rsidR="00455F6D" w:rsidRDefault="00F84E96" w:rsidP="00F05796">
            <w:pPr>
              <w:pStyle w:val="Style14"/>
            </w:pPr>
            <w:r>
              <w:rPr>
                <w:b/>
                <w:bCs/>
                <w:lang w:val="en-US" w:eastAsia="en-US" w:bidi="en-US"/>
              </w:rPr>
              <w:t xml:space="preserve">Mahallesi : </w:t>
            </w:r>
            <w:r w:rsidR="00D75FDC">
              <w:t>Savaş</w:t>
            </w:r>
          </w:p>
        </w:tc>
        <w:tc>
          <w:tcPr>
            <w:tcW w:w="5395" w:type="dxa"/>
            <w:tcBorders>
              <w:top w:val="single" w:sz="4" w:space="0" w:color="auto"/>
              <w:left w:val="single" w:sz="4" w:space="0" w:color="auto"/>
              <w:right w:val="single" w:sz="4" w:space="0" w:color="auto"/>
            </w:tcBorders>
            <w:shd w:val="clear" w:color="auto" w:fill="auto"/>
            <w:vAlign w:val="bottom"/>
          </w:tcPr>
          <w:p w14:paraId="5A35B9D7" w14:textId="0ED8D10F" w:rsidR="00455F6D" w:rsidRDefault="00F84E96" w:rsidP="00F05796">
            <w:pPr>
              <w:pStyle w:val="Style14"/>
              <w:jc w:val="both"/>
            </w:pPr>
            <w:r>
              <w:rPr>
                <w:b/>
                <w:bCs/>
                <w:lang w:val="en-US" w:eastAsia="en-US" w:bidi="en-US"/>
              </w:rPr>
              <w:t xml:space="preserve">Cadde-Sokak-Mevkii : </w:t>
            </w:r>
            <w:r w:rsidR="00D75FDC">
              <w:t>Çifte Han</w:t>
            </w:r>
          </w:p>
        </w:tc>
      </w:tr>
      <w:tr w:rsidR="00455F6D" w14:paraId="466A3006" w14:textId="77777777">
        <w:trPr>
          <w:trHeight w:hRule="exact" w:val="264"/>
          <w:jc w:val="center"/>
        </w:trPr>
        <w:tc>
          <w:tcPr>
            <w:tcW w:w="4958" w:type="dxa"/>
            <w:tcBorders>
              <w:top w:val="single" w:sz="4" w:space="0" w:color="auto"/>
              <w:left w:val="single" w:sz="4" w:space="0" w:color="auto"/>
            </w:tcBorders>
            <w:shd w:val="clear" w:color="auto" w:fill="auto"/>
            <w:vAlign w:val="center"/>
          </w:tcPr>
          <w:p w14:paraId="337CD9AF" w14:textId="460399FD" w:rsidR="00455F6D" w:rsidRDefault="00F84E96" w:rsidP="00F05796">
            <w:pPr>
              <w:pStyle w:val="Style14"/>
              <w:tabs>
                <w:tab w:val="left" w:pos="2392"/>
              </w:tabs>
            </w:pPr>
            <w:r>
              <w:rPr>
                <w:b/>
                <w:bCs/>
                <w:lang w:val="en-US" w:eastAsia="en-US" w:bidi="en-US"/>
              </w:rPr>
              <w:t>Ada No :</w:t>
            </w:r>
            <w:r w:rsidR="007820DA">
              <w:rPr>
                <w:lang w:val="en-US" w:eastAsia="en-US" w:bidi="en-US"/>
              </w:rPr>
              <w:t>4</w:t>
            </w:r>
            <w:r w:rsidR="00D75FDC">
              <w:rPr>
                <w:lang w:val="en-US" w:eastAsia="en-US" w:bidi="en-US"/>
              </w:rPr>
              <w:t>87</w:t>
            </w:r>
          </w:p>
        </w:tc>
        <w:tc>
          <w:tcPr>
            <w:tcW w:w="5395" w:type="dxa"/>
            <w:tcBorders>
              <w:top w:val="single" w:sz="4" w:space="0" w:color="auto"/>
              <w:left w:val="single" w:sz="4" w:space="0" w:color="auto"/>
              <w:right w:val="single" w:sz="4" w:space="0" w:color="auto"/>
            </w:tcBorders>
            <w:shd w:val="clear" w:color="auto" w:fill="auto"/>
            <w:vAlign w:val="center"/>
          </w:tcPr>
          <w:p w14:paraId="57B7EF75" w14:textId="4B1B6907" w:rsidR="00455F6D" w:rsidRDefault="00F84E96" w:rsidP="00F05796">
            <w:pPr>
              <w:pStyle w:val="Style14"/>
              <w:tabs>
                <w:tab w:val="left" w:pos="2350"/>
              </w:tabs>
            </w:pPr>
            <w:r>
              <w:rPr>
                <w:b/>
                <w:bCs/>
                <w:lang w:val="en-US" w:eastAsia="en-US" w:bidi="en-US"/>
              </w:rPr>
              <w:t>Parsel No :</w:t>
            </w:r>
            <w:r w:rsidR="00D75FDC">
              <w:rPr>
                <w:lang w:val="en-US" w:eastAsia="en-US" w:bidi="en-US"/>
              </w:rPr>
              <w:t>6</w:t>
            </w:r>
          </w:p>
        </w:tc>
      </w:tr>
      <w:tr w:rsidR="00455F6D" w14:paraId="5D4AC812" w14:textId="77777777">
        <w:trPr>
          <w:trHeight w:hRule="exact" w:val="264"/>
          <w:jc w:val="center"/>
        </w:trPr>
        <w:tc>
          <w:tcPr>
            <w:tcW w:w="4958" w:type="dxa"/>
            <w:tcBorders>
              <w:top w:val="single" w:sz="4" w:space="0" w:color="auto"/>
              <w:left w:val="single" w:sz="4" w:space="0" w:color="auto"/>
            </w:tcBorders>
            <w:shd w:val="clear" w:color="auto" w:fill="auto"/>
            <w:vAlign w:val="bottom"/>
          </w:tcPr>
          <w:p w14:paraId="72C12BD2" w14:textId="7BE2EEE9" w:rsidR="00455F6D" w:rsidRDefault="00F84E96" w:rsidP="00F05796">
            <w:pPr>
              <w:pStyle w:val="Style14"/>
              <w:tabs>
                <w:tab w:val="left" w:pos="2372"/>
              </w:tabs>
            </w:pPr>
            <w:r>
              <w:rPr>
                <w:b/>
                <w:bCs/>
              </w:rPr>
              <w:t xml:space="preserve">Yüzölçümü </w:t>
            </w:r>
            <w:r>
              <w:rPr>
                <w:b/>
                <w:bCs/>
                <w:lang w:val="en-US" w:eastAsia="en-US" w:bidi="en-US"/>
              </w:rPr>
              <w:t>(m²) :</w:t>
            </w:r>
            <w:r w:rsidR="00F05796">
              <w:t xml:space="preserve"> </w:t>
            </w:r>
            <w:r w:rsidR="00D75FDC" w:rsidRPr="00D75FDC">
              <w:rPr>
                <w:lang w:val="en-US" w:eastAsia="en-US" w:bidi="en-US"/>
              </w:rPr>
              <w:t>1.214,65  m2</w:t>
            </w:r>
          </w:p>
        </w:tc>
        <w:tc>
          <w:tcPr>
            <w:tcW w:w="5395" w:type="dxa"/>
            <w:tcBorders>
              <w:top w:val="single" w:sz="4" w:space="0" w:color="auto"/>
              <w:left w:val="single" w:sz="4" w:space="0" w:color="auto"/>
              <w:right w:val="single" w:sz="4" w:space="0" w:color="auto"/>
            </w:tcBorders>
            <w:shd w:val="clear" w:color="auto" w:fill="auto"/>
            <w:vAlign w:val="bottom"/>
          </w:tcPr>
          <w:p w14:paraId="77BB08BA" w14:textId="1DD209AB" w:rsidR="00455F6D" w:rsidRDefault="00F84E96" w:rsidP="00F05796">
            <w:pPr>
              <w:pStyle w:val="Style14"/>
            </w:pPr>
            <w:r>
              <w:rPr>
                <w:b/>
                <w:bCs/>
              </w:rPr>
              <w:t xml:space="preserve">Meşhur İsmi </w:t>
            </w:r>
            <w:r>
              <w:rPr>
                <w:b/>
                <w:bCs/>
                <w:lang w:val="en-US" w:eastAsia="en-US" w:bidi="en-US"/>
              </w:rPr>
              <w:t xml:space="preserve">: </w:t>
            </w:r>
            <w:r w:rsidR="00D75FDC" w:rsidRPr="00D75FDC">
              <w:t>Borsa (Çifte) Han</w:t>
            </w:r>
          </w:p>
        </w:tc>
      </w:tr>
      <w:tr w:rsidR="00455F6D" w14:paraId="6A51BF19" w14:textId="77777777" w:rsidTr="00F05796">
        <w:trPr>
          <w:trHeight w:hRule="exact" w:val="356"/>
          <w:jc w:val="center"/>
        </w:trPr>
        <w:tc>
          <w:tcPr>
            <w:tcW w:w="4958" w:type="dxa"/>
            <w:tcBorders>
              <w:top w:val="single" w:sz="4" w:space="0" w:color="auto"/>
              <w:left w:val="single" w:sz="4" w:space="0" w:color="auto"/>
              <w:bottom w:val="single" w:sz="4" w:space="0" w:color="auto"/>
            </w:tcBorders>
            <w:shd w:val="clear" w:color="auto" w:fill="auto"/>
            <w:vAlign w:val="center"/>
          </w:tcPr>
          <w:p w14:paraId="18EA4829" w14:textId="5E42A528" w:rsidR="00455F6D" w:rsidRDefault="00F84E96" w:rsidP="00F05796">
            <w:pPr>
              <w:pStyle w:val="Style14"/>
            </w:pPr>
            <w:r>
              <w:rPr>
                <w:b/>
                <w:bCs/>
                <w:lang w:val="en-US" w:eastAsia="en-US" w:bidi="en-US"/>
              </w:rPr>
              <w:t xml:space="preserve">Cinsi : </w:t>
            </w:r>
            <w:r w:rsidR="00D75FDC">
              <w:rPr>
                <w:lang w:val="en-US" w:eastAsia="en-US" w:bidi="en-US"/>
              </w:rPr>
              <w:t>Han</w:t>
            </w:r>
          </w:p>
        </w:tc>
        <w:tc>
          <w:tcPr>
            <w:tcW w:w="5395" w:type="dxa"/>
            <w:tcBorders>
              <w:top w:val="single" w:sz="4" w:space="0" w:color="auto"/>
              <w:left w:val="single" w:sz="4" w:space="0" w:color="auto"/>
              <w:bottom w:val="single" w:sz="4" w:space="0" w:color="auto"/>
              <w:right w:val="single" w:sz="4" w:space="0" w:color="auto"/>
            </w:tcBorders>
            <w:shd w:val="clear" w:color="auto" w:fill="auto"/>
            <w:vAlign w:val="bottom"/>
          </w:tcPr>
          <w:p w14:paraId="005F7D2C" w14:textId="6CD27089" w:rsidR="00455F6D" w:rsidRPr="00F05796" w:rsidRDefault="00F05796" w:rsidP="00F05796">
            <w:pPr>
              <w:pStyle w:val="Style14"/>
              <w:ind w:firstLine="0"/>
              <w:jc w:val="both"/>
            </w:pPr>
            <w:r>
              <w:rPr>
                <w:b/>
                <w:bCs/>
              </w:rPr>
              <w:t xml:space="preserve">   Vakfı </w:t>
            </w:r>
            <w:r>
              <w:rPr>
                <w:b/>
                <w:bCs/>
                <w:lang w:val="en-US" w:eastAsia="en-US" w:bidi="en-US"/>
              </w:rPr>
              <w:t xml:space="preserve">: </w:t>
            </w:r>
            <w:r w:rsidR="00D75FDC" w:rsidRPr="00D75FDC">
              <w:rPr>
                <w:color w:val="0D0D0D" w:themeColor="text1" w:themeTint="F2"/>
              </w:rPr>
              <w:t>Diyarbakırlı Vezir İbrahim Paşa Bin İsmail Ağa Vakfı</w:t>
            </w:r>
          </w:p>
        </w:tc>
      </w:tr>
    </w:tbl>
    <w:p w14:paraId="637F433C" w14:textId="77777777" w:rsidR="00F05796" w:rsidRDefault="00F05796">
      <w:pPr>
        <w:pStyle w:val="Style12"/>
      </w:pPr>
    </w:p>
    <w:p w14:paraId="5D1D122D" w14:textId="49B5EE2E" w:rsidR="00455F6D" w:rsidRDefault="00F84E96">
      <w:pPr>
        <w:pStyle w:val="Style12"/>
      </w:pPr>
      <w:r>
        <w:t xml:space="preserve">İhaleye </w:t>
      </w:r>
      <w:r>
        <w:rPr>
          <w:lang w:val="en-US" w:eastAsia="en-US" w:bidi="en-US"/>
        </w:rPr>
        <w:t xml:space="preserve">Konu </w:t>
      </w:r>
      <w:r>
        <w:t>İş’in;</w:t>
      </w:r>
    </w:p>
    <w:tbl>
      <w:tblPr>
        <w:tblOverlap w:val="never"/>
        <w:tblW w:w="0" w:type="auto"/>
        <w:jc w:val="center"/>
        <w:tblLayout w:type="fixed"/>
        <w:tblCellMar>
          <w:left w:w="10" w:type="dxa"/>
          <w:right w:w="10" w:type="dxa"/>
        </w:tblCellMar>
        <w:tblLook w:val="0000" w:firstRow="0" w:lastRow="0" w:firstColumn="0" w:lastColumn="0" w:noHBand="0" w:noVBand="0"/>
      </w:tblPr>
      <w:tblGrid>
        <w:gridCol w:w="1997"/>
        <w:gridCol w:w="8357"/>
      </w:tblGrid>
      <w:tr w:rsidR="00455F6D" w14:paraId="086AFE71" w14:textId="77777777">
        <w:trPr>
          <w:trHeight w:hRule="exact" w:val="970"/>
          <w:jc w:val="center"/>
        </w:trPr>
        <w:tc>
          <w:tcPr>
            <w:tcW w:w="1997" w:type="dxa"/>
            <w:tcBorders>
              <w:top w:val="single" w:sz="4" w:space="0" w:color="auto"/>
              <w:left w:val="single" w:sz="4" w:space="0" w:color="auto"/>
            </w:tcBorders>
            <w:shd w:val="clear" w:color="auto" w:fill="auto"/>
            <w:vAlign w:val="center"/>
          </w:tcPr>
          <w:p w14:paraId="3F4F2662" w14:textId="77777777" w:rsidR="00455F6D" w:rsidRDefault="00F84E96">
            <w:pPr>
              <w:pStyle w:val="Style14"/>
              <w:ind w:firstLine="0"/>
              <w:jc w:val="center"/>
            </w:pPr>
            <w:r>
              <w:rPr>
                <w:b/>
                <w:bCs/>
              </w:rPr>
              <w:t>Adı-Niteliği</w:t>
            </w:r>
          </w:p>
        </w:tc>
        <w:tc>
          <w:tcPr>
            <w:tcW w:w="8357" w:type="dxa"/>
            <w:tcBorders>
              <w:top w:val="single" w:sz="4" w:space="0" w:color="auto"/>
              <w:left w:val="single" w:sz="4" w:space="0" w:color="auto"/>
              <w:right w:val="single" w:sz="4" w:space="0" w:color="auto"/>
            </w:tcBorders>
            <w:shd w:val="clear" w:color="auto" w:fill="auto"/>
            <w:vAlign w:val="bottom"/>
          </w:tcPr>
          <w:p w14:paraId="5A8055DE" w14:textId="0DD9A920" w:rsidR="00455F6D" w:rsidRDefault="00902C56" w:rsidP="00F05796">
            <w:pPr>
              <w:pStyle w:val="Style14"/>
              <w:ind w:firstLine="0"/>
              <w:jc w:val="both"/>
            </w:pPr>
            <w:r>
              <w:rPr>
                <w:lang w:val="en-US" w:eastAsia="en-US" w:bidi="en-US"/>
              </w:rPr>
              <w:t>Diyarbakır</w:t>
            </w:r>
            <w:r w:rsidR="00F84E96">
              <w:rPr>
                <w:lang w:val="en-US" w:eastAsia="en-US" w:bidi="en-US"/>
              </w:rPr>
              <w:t xml:space="preserve"> ili, </w:t>
            </w:r>
            <w:r>
              <w:t>Sur</w:t>
            </w:r>
            <w:r w:rsidR="00F84E96">
              <w:t xml:space="preserve"> ilçesi, </w:t>
            </w:r>
            <w:r>
              <w:t>Savaş</w:t>
            </w:r>
            <w:r w:rsidR="00F84E96">
              <w:t xml:space="preserve"> </w:t>
            </w:r>
            <w:r w:rsidR="00F84E96">
              <w:rPr>
                <w:lang w:val="en-US" w:eastAsia="en-US" w:bidi="en-US"/>
              </w:rPr>
              <w:t xml:space="preserve">Mahallesi, </w:t>
            </w:r>
            <w:r w:rsidR="00F05796">
              <w:rPr>
                <w:lang w:val="en-US" w:eastAsia="en-US" w:bidi="en-US"/>
              </w:rPr>
              <w:t>4</w:t>
            </w:r>
            <w:r>
              <w:rPr>
                <w:lang w:val="en-US" w:eastAsia="en-US" w:bidi="en-US"/>
              </w:rPr>
              <w:t>87</w:t>
            </w:r>
            <w:r w:rsidR="00F84E96">
              <w:rPr>
                <w:lang w:val="en-US" w:eastAsia="en-US" w:bidi="en-US"/>
              </w:rPr>
              <w:t xml:space="preserve"> ada, </w:t>
            </w:r>
            <w:r>
              <w:rPr>
                <w:lang w:val="en-US" w:eastAsia="en-US" w:bidi="en-US"/>
              </w:rPr>
              <w:t>6</w:t>
            </w:r>
            <w:r w:rsidR="00F84E96">
              <w:rPr>
                <w:lang w:val="en-US" w:eastAsia="en-US" w:bidi="en-US"/>
              </w:rPr>
              <w:t xml:space="preserve"> parselinde </w:t>
            </w:r>
            <w:r w:rsidR="00F84E96">
              <w:t xml:space="preserve">kayıtlı </w:t>
            </w:r>
            <w:r w:rsidR="00F84E96">
              <w:rPr>
                <w:lang w:val="en-US" w:eastAsia="en-US" w:bidi="en-US"/>
              </w:rPr>
              <w:t>“</w:t>
            </w:r>
            <w:r>
              <w:rPr>
                <w:lang w:val="en-US" w:eastAsia="en-US" w:bidi="en-US"/>
              </w:rPr>
              <w:t>Han</w:t>
            </w:r>
            <w:r w:rsidR="00F84E96">
              <w:rPr>
                <w:lang w:val="en-US" w:eastAsia="en-US" w:bidi="en-US"/>
              </w:rPr>
              <w:t xml:space="preserve">” </w:t>
            </w:r>
            <w:r w:rsidR="00F84E96">
              <w:t xml:space="preserve">vasıflı taşınmazın, Vakıflar </w:t>
            </w:r>
            <w:r w:rsidR="00F84E96">
              <w:rPr>
                <w:lang w:val="en-US" w:eastAsia="en-US" w:bidi="en-US"/>
              </w:rPr>
              <w:t xml:space="preserve">Meclisi'nin </w:t>
            </w:r>
            <w:r w:rsidRPr="00902C56">
              <w:rPr>
                <w:lang w:val="en-US" w:eastAsia="en-US" w:bidi="en-US"/>
              </w:rPr>
              <w:t xml:space="preserve">20.05.2026 </w:t>
            </w:r>
            <w:r w:rsidR="00F05796" w:rsidRPr="00F05796">
              <w:rPr>
                <w:lang w:val="en-US" w:eastAsia="en-US" w:bidi="en-US"/>
              </w:rPr>
              <w:t xml:space="preserve">tarihli ve </w:t>
            </w:r>
            <w:r>
              <w:rPr>
                <w:lang w:val="en-US" w:eastAsia="en-US" w:bidi="en-US"/>
              </w:rPr>
              <w:t>292</w:t>
            </w:r>
            <w:r w:rsidR="00F05796" w:rsidRPr="00F05796">
              <w:rPr>
                <w:lang w:val="en-US" w:eastAsia="en-US" w:bidi="en-US"/>
              </w:rPr>
              <w:t xml:space="preserve"> </w:t>
            </w:r>
            <w:r w:rsidR="00F05796">
              <w:rPr>
                <w:lang w:val="en-US" w:eastAsia="en-US" w:bidi="en-US"/>
              </w:rPr>
              <w:t xml:space="preserve">sayılı </w:t>
            </w:r>
            <w:r w:rsidR="00F84E96">
              <w:t xml:space="preserve">kararında </w:t>
            </w:r>
            <w:r w:rsidR="00F84E96">
              <w:rPr>
                <w:lang w:val="en-US" w:eastAsia="en-US" w:bidi="en-US"/>
              </w:rPr>
              <w:t xml:space="preserve">belirtilen </w:t>
            </w:r>
            <w:r w:rsidR="00F84E96">
              <w:t xml:space="preserve">şartlar çerçevesinde; </w:t>
            </w:r>
            <w:r w:rsidR="00F84E96">
              <w:rPr>
                <w:lang w:val="en-US" w:eastAsia="en-US" w:bidi="en-US"/>
              </w:rPr>
              <w:t xml:space="preserve">“Butik Otel” fonksiyonunda </w:t>
            </w:r>
            <w:r w:rsidR="00F84E96">
              <w:t xml:space="preserve">değerlendirilmek üzere </w:t>
            </w:r>
            <w:r>
              <w:rPr>
                <w:lang w:val="en-US" w:eastAsia="en-US" w:bidi="en-US"/>
              </w:rPr>
              <w:t>30</w:t>
            </w:r>
            <w:r w:rsidR="00F05796" w:rsidRPr="00F05796">
              <w:rPr>
                <w:lang w:val="en-US" w:eastAsia="en-US" w:bidi="en-US"/>
              </w:rPr>
              <w:t xml:space="preserve"> (</w:t>
            </w:r>
            <w:r>
              <w:rPr>
                <w:lang w:val="en-US" w:eastAsia="en-US" w:bidi="en-US"/>
              </w:rPr>
              <w:t>otuz</w:t>
            </w:r>
            <w:r w:rsidR="00F05796" w:rsidRPr="00F05796">
              <w:rPr>
                <w:lang w:val="en-US" w:eastAsia="en-US" w:bidi="en-US"/>
              </w:rPr>
              <w:t xml:space="preserve">) </w:t>
            </w:r>
            <w:r w:rsidR="00F84E96">
              <w:t xml:space="preserve">yıl süreyle </w:t>
            </w:r>
            <w:r w:rsidR="00F84E96">
              <w:rPr>
                <w:lang w:val="en-US" w:eastAsia="en-US" w:bidi="en-US"/>
              </w:rPr>
              <w:t xml:space="preserve">Restorasyon veya </w:t>
            </w:r>
            <w:r w:rsidR="00F84E96">
              <w:t xml:space="preserve">Onarım Karşılığı </w:t>
            </w:r>
            <w:r w:rsidR="00F84E96">
              <w:rPr>
                <w:lang w:val="en-US" w:eastAsia="en-US" w:bidi="en-US"/>
              </w:rPr>
              <w:t xml:space="preserve">Uzun </w:t>
            </w:r>
            <w:r w:rsidR="00F84E96">
              <w:t xml:space="preserve">Süreli </w:t>
            </w:r>
            <w:r w:rsidR="00F84E96">
              <w:rPr>
                <w:lang w:val="en-US" w:eastAsia="en-US" w:bidi="en-US"/>
              </w:rPr>
              <w:t xml:space="preserve">Kiralama </w:t>
            </w:r>
            <w:r w:rsidR="00F84E96">
              <w:t>İşi</w:t>
            </w:r>
          </w:p>
        </w:tc>
      </w:tr>
      <w:tr w:rsidR="00455F6D" w14:paraId="6736DD12" w14:textId="77777777">
        <w:trPr>
          <w:trHeight w:hRule="exact" w:val="283"/>
          <w:jc w:val="center"/>
        </w:trPr>
        <w:tc>
          <w:tcPr>
            <w:tcW w:w="1997" w:type="dxa"/>
            <w:tcBorders>
              <w:top w:val="single" w:sz="4" w:space="0" w:color="auto"/>
              <w:left w:val="single" w:sz="4" w:space="0" w:color="auto"/>
            </w:tcBorders>
            <w:shd w:val="clear" w:color="auto" w:fill="auto"/>
            <w:vAlign w:val="center"/>
          </w:tcPr>
          <w:p w14:paraId="15CE67BC" w14:textId="77777777" w:rsidR="00455F6D" w:rsidRDefault="00F84E96">
            <w:pPr>
              <w:pStyle w:val="Style14"/>
              <w:ind w:firstLine="0"/>
              <w:jc w:val="center"/>
            </w:pPr>
            <w:r>
              <w:rPr>
                <w:b/>
                <w:bCs/>
              </w:rPr>
              <w:t>İhale Usulü</w:t>
            </w:r>
          </w:p>
        </w:tc>
        <w:tc>
          <w:tcPr>
            <w:tcW w:w="8357" w:type="dxa"/>
            <w:tcBorders>
              <w:top w:val="single" w:sz="4" w:space="0" w:color="auto"/>
              <w:left w:val="single" w:sz="4" w:space="0" w:color="auto"/>
              <w:right w:val="single" w:sz="4" w:space="0" w:color="auto"/>
            </w:tcBorders>
            <w:shd w:val="clear" w:color="auto" w:fill="auto"/>
            <w:vAlign w:val="bottom"/>
          </w:tcPr>
          <w:p w14:paraId="2A6E5EC8" w14:textId="77777777" w:rsidR="00455F6D" w:rsidRDefault="00F84E96" w:rsidP="00F05796">
            <w:pPr>
              <w:pStyle w:val="Style14"/>
              <w:ind w:firstLine="0"/>
              <w:jc w:val="both"/>
            </w:pPr>
            <w:r>
              <w:t xml:space="preserve">Açık </w:t>
            </w:r>
            <w:r>
              <w:rPr>
                <w:lang w:val="en-US" w:eastAsia="en-US" w:bidi="en-US"/>
              </w:rPr>
              <w:t xml:space="preserve">Teklif </w:t>
            </w:r>
            <w:r>
              <w:t xml:space="preserve">Usulü </w:t>
            </w:r>
            <w:r>
              <w:rPr>
                <w:i/>
                <w:iCs/>
              </w:rPr>
              <w:t xml:space="preserve">(Yönetmelik </w:t>
            </w:r>
            <w:r>
              <w:rPr>
                <w:i/>
                <w:iCs/>
                <w:lang w:val="en-US" w:eastAsia="en-US" w:bidi="en-US"/>
              </w:rPr>
              <w:t>25. maddesi)</w:t>
            </w:r>
          </w:p>
        </w:tc>
      </w:tr>
      <w:tr w:rsidR="00455F6D" w14:paraId="59F5A3DE" w14:textId="77777777">
        <w:trPr>
          <w:trHeight w:hRule="exact" w:val="283"/>
          <w:jc w:val="center"/>
        </w:trPr>
        <w:tc>
          <w:tcPr>
            <w:tcW w:w="1997" w:type="dxa"/>
            <w:tcBorders>
              <w:top w:val="single" w:sz="4" w:space="0" w:color="auto"/>
              <w:left w:val="single" w:sz="4" w:space="0" w:color="auto"/>
            </w:tcBorders>
            <w:shd w:val="clear" w:color="auto" w:fill="auto"/>
            <w:vAlign w:val="center"/>
          </w:tcPr>
          <w:p w14:paraId="3ECBE124" w14:textId="77777777" w:rsidR="00455F6D" w:rsidRDefault="00F84E96">
            <w:pPr>
              <w:pStyle w:val="Style14"/>
              <w:ind w:firstLine="0"/>
              <w:jc w:val="center"/>
            </w:pPr>
            <w:r>
              <w:rPr>
                <w:b/>
                <w:bCs/>
              </w:rPr>
              <w:t>Süresi</w:t>
            </w:r>
          </w:p>
        </w:tc>
        <w:tc>
          <w:tcPr>
            <w:tcW w:w="8357" w:type="dxa"/>
            <w:tcBorders>
              <w:top w:val="single" w:sz="4" w:space="0" w:color="auto"/>
              <w:left w:val="single" w:sz="4" w:space="0" w:color="auto"/>
              <w:right w:val="single" w:sz="4" w:space="0" w:color="auto"/>
            </w:tcBorders>
            <w:shd w:val="clear" w:color="auto" w:fill="auto"/>
            <w:vAlign w:val="center"/>
          </w:tcPr>
          <w:p w14:paraId="2E89079B" w14:textId="179FC1FB" w:rsidR="00455F6D" w:rsidRDefault="00902C56" w:rsidP="00F05796">
            <w:pPr>
              <w:pStyle w:val="Style14"/>
              <w:ind w:firstLine="0"/>
              <w:jc w:val="both"/>
            </w:pPr>
            <w:r w:rsidRPr="00902C56">
              <w:rPr>
                <w:lang w:val="en-US" w:eastAsia="en-US" w:bidi="en-US"/>
              </w:rPr>
              <w:t xml:space="preserve">30 (otuz) </w:t>
            </w:r>
            <w:r w:rsidR="00F84E96">
              <w:t>Yıl {</w:t>
            </w:r>
            <w:r w:rsidR="000E01A0">
              <w:t>Proje-</w:t>
            </w:r>
            <w:r w:rsidR="00F84E96">
              <w:t xml:space="preserve">Restorasyon-Onarım süresi: </w:t>
            </w:r>
            <w:r w:rsidR="000E01A0">
              <w:rPr>
                <w:lang w:val="en-US" w:eastAsia="en-US" w:bidi="en-US"/>
              </w:rPr>
              <w:t>3</w:t>
            </w:r>
            <w:r w:rsidR="00F84E96">
              <w:rPr>
                <w:lang w:val="en-US" w:eastAsia="en-US" w:bidi="en-US"/>
              </w:rPr>
              <w:t xml:space="preserve"> </w:t>
            </w:r>
            <w:r w:rsidR="00F84E96">
              <w:t>(</w:t>
            </w:r>
            <w:r w:rsidR="000E01A0">
              <w:t>Üç</w:t>
            </w:r>
            <w:r w:rsidR="00F84E96">
              <w:t xml:space="preserve">) Yıl </w:t>
            </w:r>
            <w:r w:rsidR="00F84E96">
              <w:rPr>
                <w:lang w:val="en-US" w:eastAsia="en-US" w:bidi="en-US"/>
              </w:rPr>
              <w:t xml:space="preserve">+ </w:t>
            </w:r>
            <w:r w:rsidR="00F84E96">
              <w:t xml:space="preserve">İşletme süresi: </w:t>
            </w:r>
            <w:r w:rsidR="000E01A0">
              <w:rPr>
                <w:lang w:val="en-US" w:eastAsia="en-US" w:bidi="en-US"/>
              </w:rPr>
              <w:t>2</w:t>
            </w:r>
            <w:r>
              <w:rPr>
                <w:lang w:val="en-US" w:eastAsia="en-US" w:bidi="en-US"/>
              </w:rPr>
              <w:t>7</w:t>
            </w:r>
            <w:r w:rsidR="00F84E96">
              <w:rPr>
                <w:lang w:val="en-US" w:eastAsia="en-US" w:bidi="en-US"/>
              </w:rPr>
              <w:t xml:space="preserve"> (Yirmi</w:t>
            </w:r>
            <w:r>
              <w:rPr>
                <w:lang w:val="en-US" w:eastAsia="en-US" w:bidi="en-US"/>
              </w:rPr>
              <w:t>yedi</w:t>
            </w:r>
            <w:r w:rsidR="00F84E96">
              <w:rPr>
                <w:lang w:val="en-US" w:eastAsia="en-US" w:bidi="en-US"/>
              </w:rPr>
              <w:t xml:space="preserve">) </w:t>
            </w:r>
            <w:r w:rsidR="00F84E96">
              <w:t>Yıl}</w:t>
            </w:r>
          </w:p>
        </w:tc>
      </w:tr>
      <w:tr w:rsidR="00455F6D" w14:paraId="362B2F17" w14:textId="77777777" w:rsidTr="00181C38">
        <w:trPr>
          <w:trHeight w:hRule="exact" w:val="4746"/>
          <w:jc w:val="center"/>
        </w:trPr>
        <w:tc>
          <w:tcPr>
            <w:tcW w:w="1997" w:type="dxa"/>
            <w:tcBorders>
              <w:top w:val="single" w:sz="4" w:space="0" w:color="auto"/>
              <w:left w:val="single" w:sz="4" w:space="0" w:color="auto"/>
            </w:tcBorders>
            <w:shd w:val="clear" w:color="auto" w:fill="auto"/>
            <w:vAlign w:val="center"/>
          </w:tcPr>
          <w:p w14:paraId="3F9C5E54" w14:textId="77777777" w:rsidR="00455F6D" w:rsidRDefault="00F84E96">
            <w:pPr>
              <w:pStyle w:val="Style14"/>
              <w:ind w:firstLine="0"/>
              <w:jc w:val="center"/>
            </w:pPr>
            <w:r>
              <w:rPr>
                <w:b/>
                <w:bCs/>
                <w:lang w:val="en-US" w:eastAsia="en-US" w:bidi="en-US"/>
              </w:rPr>
              <w:t xml:space="preserve">Asgari </w:t>
            </w:r>
            <w:r>
              <w:rPr>
                <w:b/>
                <w:bCs/>
              </w:rPr>
              <w:t xml:space="preserve">Aylık </w:t>
            </w:r>
            <w:r>
              <w:rPr>
                <w:b/>
                <w:bCs/>
                <w:lang w:val="en-US" w:eastAsia="en-US" w:bidi="en-US"/>
              </w:rPr>
              <w:t>Kira Bedeli</w:t>
            </w:r>
          </w:p>
        </w:tc>
        <w:tc>
          <w:tcPr>
            <w:tcW w:w="8357" w:type="dxa"/>
            <w:tcBorders>
              <w:top w:val="single" w:sz="4" w:space="0" w:color="auto"/>
              <w:left w:val="single" w:sz="4" w:space="0" w:color="auto"/>
              <w:right w:val="single" w:sz="4" w:space="0" w:color="auto"/>
            </w:tcBorders>
            <w:shd w:val="clear" w:color="auto" w:fill="auto"/>
            <w:vAlign w:val="center"/>
          </w:tcPr>
          <w:p w14:paraId="6CDB9ED2" w14:textId="0492A1DD" w:rsidR="00455F6D" w:rsidRDefault="00F84E96" w:rsidP="00F05796">
            <w:pPr>
              <w:pStyle w:val="Style14"/>
              <w:numPr>
                <w:ilvl w:val="0"/>
                <w:numId w:val="1"/>
              </w:numPr>
              <w:tabs>
                <w:tab w:val="left" w:pos="221"/>
              </w:tabs>
              <w:ind w:firstLine="0"/>
              <w:jc w:val="both"/>
            </w:pPr>
            <w:r>
              <w:t xml:space="preserve">İşin süresinin </w:t>
            </w:r>
            <w:r>
              <w:rPr>
                <w:lang w:val="en-US" w:eastAsia="en-US" w:bidi="en-US"/>
              </w:rPr>
              <w:t xml:space="preserve">yer teslim tarihinden </w:t>
            </w:r>
            <w:r>
              <w:t xml:space="preserve">başlamak üzere, </w:t>
            </w:r>
            <w:r w:rsidR="000E01A0" w:rsidRPr="000E01A0">
              <w:rPr>
                <w:lang w:val="en-US" w:eastAsia="en-US" w:bidi="en-US"/>
              </w:rPr>
              <w:t xml:space="preserve">3 (Üç) </w:t>
            </w:r>
            <w:r>
              <w:t xml:space="preserve">yıl </w:t>
            </w:r>
            <w:r w:rsidR="000E01A0">
              <w:t>proje-</w:t>
            </w:r>
            <w:r>
              <w:t xml:space="preserve">inşaat yapım süresi </w:t>
            </w:r>
            <w:r>
              <w:rPr>
                <w:lang w:val="en-US" w:eastAsia="en-US" w:bidi="en-US"/>
              </w:rPr>
              <w:t xml:space="preserve">olmak </w:t>
            </w:r>
            <w:r>
              <w:t xml:space="preserve">üzere </w:t>
            </w:r>
            <w:r>
              <w:rPr>
                <w:lang w:val="en-US" w:eastAsia="en-US" w:bidi="en-US"/>
              </w:rPr>
              <w:t xml:space="preserve">toplam </w:t>
            </w:r>
            <w:r w:rsidR="00902C56" w:rsidRPr="00902C56">
              <w:rPr>
                <w:lang w:val="en-US" w:eastAsia="en-US" w:bidi="en-US"/>
              </w:rPr>
              <w:t xml:space="preserve">30 (otuz) </w:t>
            </w:r>
            <w:r>
              <w:t>yıl olması,</w:t>
            </w:r>
          </w:p>
          <w:p w14:paraId="4068C41E" w14:textId="77777777" w:rsidR="00455F6D" w:rsidRDefault="00F84E96" w:rsidP="00F05796">
            <w:pPr>
              <w:pStyle w:val="Style14"/>
              <w:numPr>
                <w:ilvl w:val="0"/>
                <w:numId w:val="1"/>
              </w:numPr>
              <w:tabs>
                <w:tab w:val="left" w:pos="221"/>
              </w:tabs>
              <w:ind w:firstLine="0"/>
              <w:jc w:val="both"/>
            </w:pPr>
            <w:r>
              <w:rPr>
                <w:lang w:val="en-US" w:eastAsia="en-US" w:bidi="en-US"/>
              </w:rPr>
              <w:t>Yer teslim tarihinden itibaren;</w:t>
            </w:r>
          </w:p>
          <w:p w14:paraId="066CEEAC" w14:textId="1C0CFF2C" w:rsidR="00902C56" w:rsidRPr="00902C56" w:rsidRDefault="00902C56" w:rsidP="00F05796">
            <w:pPr>
              <w:pStyle w:val="Style14"/>
              <w:numPr>
                <w:ilvl w:val="0"/>
                <w:numId w:val="2"/>
              </w:numPr>
              <w:tabs>
                <w:tab w:val="left" w:pos="130"/>
              </w:tabs>
              <w:ind w:firstLine="0"/>
              <w:jc w:val="both"/>
            </w:pPr>
            <w:r w:rsidRPr="00902C56">
              <w:rPr>
                <w:lang w:val="en-US" w:eastAsia="en-US" w:bidi="en-US"/>
              </w:rPr>
              <w:t>1. yıl aylık 10.000,00 TL (Onbin Türk Lirası) ve ihaledeki artış oranının % (yüzde) olarak eklenmesi</w:t>
            </w:r>
          </w:p>
          <w:p w14:paraId="2B111F9F" w14:textId="77777777" w:rsidR="00902C56" w:rsidRPr="00902C56" w:rsidRDefault="00902C56" w:rsidP="00F05796">
            <w:pPr>
              <w:pStyle w:val="Style14"/>
              <w:numPr>
                <w:ilvl w:val="0"/>
                <w:numId w:val="2"/>
              </w:numPr>
              <w:tabs>
                <w:tab w:val="left" w:pos="130"/>
              </w:tabs>
              <w:ind w:firstLine="0"/>
              <w:jc w:val="both"/>
            </w:pPr>
            <w:r w:rsidRPr="00902C56">
              <w:rPr>
                <w:lang w:val="en-US" w:eastAsia="en-US" w:bidi="en-US"/>
              </w:rPr>
              <w:t>2. ve 3. yıl aylık kira bedellerinin, her yıl bir önceki yılın aylık kira bedelinin TÜFE (tüketici fiyat endeksi) oniki aylık ortalamalara göre değişim oranında artırılarak belirlenmesi,</w:t>
            </w:r>
          </w:p>
          <w:p w14:paraId="61D9EB6C" w14:textId="00297185" w:rsidR="00902C56" w:rsidRPr="00902C56" w:rsidRDefault="00902C56" w:rsidP="00F05796">
            <w:pPr>
              <w:pStyle w:val="Style14"/>
              <w:numPr>
                <w:ilvl w:val="0"/>
                <w:numId w:val="2"/>
              </w:numPr>
              <w:tabs>
                <w:tab w:val="left" w:pos="130"/>
              </w:tabs>
              <w:ind w:firstLine="0"/>
              <w:jc w:val="both"/>
            </w:pPr>
            <w:r w:rsidRPr="00902C56">
              <w:rPr>
                <w:lang w:val="en-US" w:eastAsia="en-US" w:bidi="en-US"/>
              </w:rPr>
              <w:t>4. yıl aylık 300.000,00 TL (Üçbin Türk Lirası) olarak belirlenen kira bedeline ihaledeki artış oranının % (yüzde) olarak eklenmesi ve inşaat süresi olan 3 yıl dikkate alınarak her yıl için “300.000,00 TL (ÜçyüzBinTürkLirası) + ihaledeki artış oranının (%) olarak eklenmesi+ önceki her yılın TÜFE artışı” kira alınması, (Artışa esas TÜFE oranı; Bir önceki yılın aylık kira bedelinin TÜİK tarafından açıklanan TÜFE’nin on iki aylık ortalamalara göre değişim oranlarının geriye dönük on iki ayın aritmetik ortalaması alınarak hesaplanır)</w:t>
            </w:r>
          </w:p>
          <w:p w14:paraId="3F0C3D83" w14:textId="22B3409E" w:rsidR="00181C38" w:rsidRPr="00181C38" w:rsidRDefault="00902C56" w:rsidP="00F05796">
            <w:pPr>
              <w:pStyle w:val="Style14"/>
              <w:numPr>
                <w:ilvl w:val="0"/>
                <w:numId w:val="2"/>
              </w:numPr>
              <w:tabs>
                <w:tab w:val="left" w:pos="130"/>
              </w:tabs>
              <w:ind w:firstLine="0"/>
              <w:jc w:val="both"/>
            </w:pPr>
            <w:r w:rsidRPr="00902C56">
              <w:rPr>
                <w:lang w:val="en-US" w:eastAsia="en-US" w:bidi="en-US"/>
              </w:rPr>
              <w:t>5. yıldan 16. yılın sonuna kadar her yıl için bir önceki yılın aylık kira bedelinin TÜFE (oniki aylık ortalamalara göre değişim % (yüzde) oranı esas alınarak) oranında arttırılmasıyla bulunacak bedel olması,</w:t>
            </w:r>
          </w:p>
          <w:p w14:paraId="48E71B18" w14:textId="77777777" w:rsidR="00902C56" w:rsidRPr="00902C56" w:rsidRDefault="00902C56" w:rsidP="00F05796">
            <w:pPr>
              <w:pStyle w:val="Style14"/>
              <w:numPr>
                <w:ilvl w:val="0"/>
                <w:numId w:val="2"/>
              </w:numPr>
              <w:tabs>
                <w:tab w:val="left" w:pos="130"/>
              </w:tabs>
              <w:ind w:firstLine="0"/>
              <w:jc w:val="both"/>
            </w:pPr>
            <w:r w:rsidRPr="00902C56">
              <w:rPr>
                <w:lang w:val="en-US" w:eastAsia="en-US" w:bidi="en-US"/>
              </w:rPr>
              <w:t>17. yılın aylık kira bedelinin, bir önceki yılın aylık kira bedeline %50 kira artışı yapılarak oluşacak bedelin Tüketici Fiyat Endeksi (TÜFE)'nin on iki aylık ortalamalara göre değişim oranında artış yapılmasıyla hesap edilecek bedelin alınması,</w:t>
            </w:r>
          </w:p>
          <w:p w14:paraId="337F4FF5" w14:textId="42C6E1C5" w:rsidR="00181C38" w:rsidRDefault="00902C56" w:rsidP="00F05796">
            <w:pPr>
              <w:pStyle w:val="Style14"/>
              <w:numPr>
                <w:ilvl w:val="0"/>
                <w:numId w:val="2"/>
              </w:numPr>
              <w:tabs>
                <w:tab w:val="left" w:pos="130"/>
              </w:tabs>
              <w:ind w:firstLine="0"/>
              <w:jc w:val="both"/>
            </w:pPr>
            <w:r w:rsidRPr="00902C56">
              <w:t>18. yıldan işin (30. yılın sonuna kadar) süresinin sonuna kadar her yıl için bir önceki yılın aylık kira bedelinin Tüketici Fiyat Endeksi (TÜFE)'nin on iki aylık ortalamalara göre değişim oranında artış yapılmasıyla hesap edilecek bedel olarak alınması,</w:t>
            </w:r>
          </w:p>
        </w:tc>
      </w:tr>
      <w:tr w:rsidR="00455F6D" w14:paraId="2B7B86A7" w14:textId="77777777">
        <w:trPr>
          <w:trHeight w:hRule="exact" w:val="840"/>
          <w:jc w:val="center"/>
        </w:trPr>
        <w:tc>
          <w:tcPr>
            <w:tcW w:w="1997" w:type="dxa"/>
            <w:tcBorders>
              <w:top w:val="single" w:sz="4" w:space="0" w:color="auto"/>
              <w:left w:val="single" w:sz="4" w:space="0" w:color="auto"/>
            </w:tcBorders>
            <w:shd w:val="clear" w:color="auto" w:fill="auto"/>
            <w:vAlign w:val="bottom"/>
          </w:tcPr>
          <w:p w14:paraId="31BA4AF7" w14:textId="77777777" w:rsidR="00455F6D" w:rsidRDefault="00F84E96">
            <w:pPr>
              <w:pStyle w:val="Style14"/>
              <w:ind w:firstLine="0"/>
              <w:jc w:val="center"/>
            </w:pPr>
            <w:r>
              <w:rPr>
                <w:b/>
                <w:bCs/>
                <w:lang w:val="en-US" w:eastAsia="en-US" w:bidi="en-US"/>
              </w:rPr>
              <w:t xml:space="preserve">Tahmin Edilen Bedel </w:t>
            </w:r>
            <w:r>
              <w:rPr>
                <w:i/>
                <w:iCs/>
              </w:rPr>
              <w:t xml:space="preserve">(Restorasyon-Onarım </w:t>
            </w:r>
            <w:r>
              <w:rPr>
                <w:i/>
                <w:iCs/>
                <w:lang w:val="en-US" w:eastAsia="en-US" w:bidi="en-US"/>
              </w:rPr>
              <w:t>Bedeli)</w:t>
            </w:r>
          </w:p>
        </w:tc>
        <w:tc>
          <w:tcPr>
            <w:tcW w:w="8357" w:type="dxa"/>
            <w:tcBorders>
              <w:top w:val="single" w:sz="4" w:space="0" w:color="auto"/>
              <w:left w:val="single" w:sz="4" w:space="0" w:color="auto"/>
              <w:right w:val="single" w:sz="4" w:space="0" w:color="auto"/>
            </w:tcBorders>
            <w:shd w:val="clear" w:color="auto" w:fill="auto"/>
            <w:vAlign w:val="center"/>
          </w:tcPr>
          <w:p w14:paraId="52DAB5C1" w14:textId="5E4B1B2B" w:rsidR="00455F6D" w:rsidRDefault="00966D4B" w:rsidP="00F05796">
            <w:pPr>
              <w:pStyle w:val="Style14"/>
              <w:spacing w:line="266" w:lineRule="auto"/>
              <w:ind w:firstLine="0"/>
              <w:jc w:val="both"/>
            </w:pPr>
            <w:r w:rsidRPr="00966D4B">
              <w:rPr>
                <w:lang w:val="en-US" w:eastAsia="en-US" w:bidi="en-US"/>
              </w:rPr>
              <w:t>97.816.985,00 TL (DoksanyedimilyonsekizyüzonaltıbindokuzyüzseksenbeşbinTürkLirası)</w:t>
            </w:r>
          </w:p>
        </w:tc>
      </w:tr>
      <w:tr w:rsidR="00455F6D" w14:paraId="4EF03D8E" w14:textId="77777777">
        <w:trPr>
          <w:trHeight w:hRule="exact" w:val="571"/>
          <w:jc w:val="center"/>
        </w:trPr>
        <w:tc>
          <w:tcPr>
            <w:tcW w:w="1997" w:type="dxa"/>
            <w:tcBorders>
              <w:top w:val="single" w:sz="4" w:space="0" w:color="auto"/>
              <w:left w:val="single" w:sz="4" w:space="0" w:color="auto"/>
            </w:tcBorders>
            <w:shd w:val="clear" w:color="auto" w:fill="auto"/>
            <w:vAlign w:val="center"/>
          </w:tcPr>
          <w:p w14:paraId="3CE990D5" w14:textId="77777777" w:rsidR="00455F6D" w:rsidRDefault="00F84E96">
            <w:pPr>
              <w:pStyle w:val="Style14"/>
              <w:ind w:firstLine="0"/>
              <w:jc w:val="center"/>
            </w:pPr>
            <w:r>
              <w:rPr>
                <w:b/>
                <w:bCs/>
                <w:i/>
                <w:iCs/>
              </w:rPr>
              <w:t>Geçici</w:t>
            </w:r>
            <w:r>
              <w:rPr>
                <w:b/>
                <w:bCs/>
              </w:rPr>
              <w:t xml:space="preserve"> </w:t>
            </w:r>
            <w:r>
              <w:rPr>
                <w:b/>
                <w:bCs/>
                <w:lang w:val="en-US" w:eastAsia="en-US" w:bidi="en-US"/>
              </w:rPr>
              <w:t>Teminat</w:t>
            </w:r>
          </w:p>
        </w:tc>
        <w:tc>
          <w:tcPr>
            <w:tcW w:w="8357" w:type="dxa"/>
            <w:tcBorders>
              <w:top w:val="single" w:sz="4" w:space="0" w:color="auto"/>
              <w:left w:val="single" w:sz="4" w:space="0" w:color="auto"/>
              <w:right w:val="single" w:sz="4" w:space="0" w:color="auto"/>
            </w:tcBorders>
            <w:shd w:val="clear" w:color="auto" w:fill="auto"/>
            <w:vAlign w:val="center"/>
          </w:tcPr>
          <w:p w14:paraId="6765FEE3" w14:textId="077B9CD5" w:rsidR="00455F6D" w:rsidRDefault="0001268C" w:rsidP="00F05796">
            <w:pPr>
              <w:pStyle w:val="Style14"/>
              <w:ind w:firstLine="0"/>
              <w:jc w:val="both"/>
            </w:pPr>
            <w:r w:rsidRPr="0001268C">
              <w:rPr>
                <w:lang w:val="en-US" w:eastAsia="en-US" w:bidi="en-US"/>
              </w:rPr>
              <w:t>2.934.509,55-TL (ikimilyondokuzyüzotuzdörtbinbeşyüzdokuztürklirasıellibeşkuruş)</w:t>
            </w:r>
          </w:p>
        </w:tc>
      </w:tr>
      <w:tr w:rsidR="00455F6D" w14:paraId="68FA759B" w14:textId="77777777">
        <w:trPr>
          <w:trHeight w:hRule="exact" w:val="1003"/>
          <w:jc w:val="center"/>
        </w:trPr>
        <w:tc>
          <w:tcPr>
            <w:tcW w:w="1997" w:type="dxa"/>
            <w:tcBorders>
              <w:top w:val="single" w:sz="4" w:space="0" w:color="auto"/>
              <w:left w:val="single" w:sz="4" w:space="0" w:color="auto"/>
            </w:tcBorders>
            <w:shd w:val="clear" w:color="auto" w:fill="auto"/>
            <w:vAlign w:val="bottom"/>
          </w:tcPr>
          <w:p w14:paraId="71764A6C" w14:textId="77777777" w:rsidR="00455F6D" w:rsidRDefault="00F84E96">
            <w:pPr>
              <w:pStyle w:val="Style14"/>
              <w:ind w:firstLine="0"/>
              <w:jc w:val="center"/>
            </w:pPr>
            <w:r>
              <w:rPr>
                <w:b/>
                <w:bCs/>
              </w:rPr>
              <w:t xml:space="preserve">İhale Dokümanının </w:t>
            </w:r>
            <w:r>
              <w:rPr>
                <w:b/>
                <w:bCs/>
                <w:i/>
                <w:iCs/>
              </w:rPr>
              <w:t xml:space="preserve">(Görüleceği, Satın Alınacağı </w:t>
            </w:r>
            <w:r>
              <w:rPr>
                <w:b/>
                <w:bCs/>
                <w:i/>
                <w:iCs/>
                <w:lang w:val="en-US" w:eastAsia="en-US" w:bidi="en-US"/>
              </w:rPr>
              <w:t xml:space="preserve">ve Teslim </w:t>
            </w:r>
            <w:r>
              <w:rPr>
                <w:b/>
                <w:bCs/>
                <w:i/>
                <w:iCs/>
              </w:rPr>
              <w:t>Edileceği)</w:t>
            </w:r>
            <w:r>
              <w:rPr>
                <w:b/>
                <w:bCs/>
              </w:rPr>
              <w:t xml:space="preserve"> </w:t>
            </w:r>
            <w:r>
              <w:rPr>
                <w:b/>
                <w:bCs/>
                <w:lang w:val="en-US" w:eastAsia="en-US" w:bidi="en-US"/>
              </w:rPr>
              <w:t>Adres</w:t>
            </w:r>
          </w:p>
        </w:tc>
        <w:tc>
          <w:tcPr>
            <w:tcW w:w="8357" w:type="dxa"/>
            <w:tcBorders>
              <w:top w:val="single" w:sz="4" w:space="0" w:color="auto"/>
              <w:left w:val="single" w:sz="4" w:space="0" w:color="auto"/>
              <w:right w:val="single" w:sz="4" w:space="0" w:color="auto"/>
            </w:tcBorders>
            <w:shd w:val="clear" w:color="auto" w:fill="auto"/>
            <w:vAlign w:val="center"/>
          </w:tcPr>
          <w:p w14:paraId="62120945" w14:textId="03717EFE" w:rsidR="00455F6D" w:rsidRDefault="00181C38" w:rsidP="00F05796">
            <w:pPr>
              <w:pStyle w:val="Style14"/>
              <w:ind w:firstLine="0"/>
              <w:jc w:val="both"/>
            </w:pPr>
            <w:r w:rsidRPr="00181C38">
              <w:t xml:space="preserve">Diyarbakır Vakıflar Bölge Müdürlüğü </w:t>
            </w:r>
            <w:r>
              <w:t>(</w:t>
            </w:r>
            <w:r w:rsidR="00F84E96">
              <w:t xml:space="preserve">Yatırım </w:t>
            </w:r>
            <w:r w:rsidR="00F84E96">
              <w:rPr>
                <w:lang w:val="en-US" w:eastAsia="en-US" w:bidi="en-US"/>
              </w:rPr>
              <w:t xml:space="preserve">ve Emlak </w:t>
            </w:r>
            <w:r w:rsidR="00F84E96">
              <w:t>Şube Müdürlüğü</w:t>
            </w:r>
            <w:r>
              <w:t>)</w:t>
            </w:r>
          </w:p>
        </w:tc>
      </w:tr>
      <w:tr w:rsidR="00455F6D" w14:paraId="10358866" w14:textId="77777777">
        <w:trPr>
          <w:trHeight w:hRule="exact" w:val="240"/>
          <w:jc w:val="center"/>
        </w:trPr>
        <w:tc>
          <w:tcPr>
            <w:tcW w:w="1997" w:type="dxa"/>
            <w:tcBorders>
              <w:top w:val="single" w:sz="4" w:space="0" w:color="auto"/>
              <w:left w:val="single" w:sz="4" w:space="0" w:color="auto"/>
            </w:tcBorders>
            <w:shd w:val="clear" w:color="auto" w:fill="auto"/>
            <w:vAlign w:val="bottom"/>
          </w:tcPr>
          <w:p w14:paraId="6B7E9778" w14:textId="77777777" w:rsidR="00455F6D" w:rsidRDefault="00F84E96">
            <w:pPr>
              <w:pStyle w:val="Style14"/>
              <w:ind w:firstLine="0"/>
              <w:jc w:val="center"/>
            </w:pPr>
            <w:r>
              <w:rPr>
                <w:b/>
                <w:bCs/>
              </w:rPr>
              <w:t xml:space="preserve">İhale Doküman </w:t>
            </w:r>
            <w:r>
              <w:rPr>
                <w:b/>
                <w:bCs/>
                <w:lang w:val="en-US" w:eastAsia="en-US" w:bidi="en-US"/>
              </w:rPr>
              <w:t>Bedeli</w:t>
            </w:r>
          </w:p>
        </w:tc>
        <w:tc>
          <w:tcPr>
            <w:tcW w:w="8357" w:type="dxa"/>
            <w:tcBorders>
              <w:top w:val="single" w:sz="4" w:space="0" w:color="auto"/>
              <w:left w:val="single" w:sz="4" w:space="0" w:color="auto"/>
              <w:right w:val="single" w:sz="4" w:space="0" w:color="auto"/>
            </w:tcBorders>
            <w:shd w:val="clear" w:color="auto" w:fill="auto"/>
            <w:vAlign w:val="bottom"/>
          </w:tcPr>
          <w:p w14:paraId="7285C077" w14:textId="2B339286" w:rsidR="00455F6D" w:rsidRDefault="0001268C" w:rsidP="00F05796">
            <w:pPr>
              <w:pStyle w:val="Style14"/>
              <w:ind w:firstLine="0"/>
              <w:jc w:val="both"/>
            </w:pPr>
            <w:r>
              <w:rPr>
                <w:lang w:val="en-US" w:eastAsia="en-US" w:bidi="en-US"/>
              </w:rPr>
              <w:t>2</w:t>
            </w:r>
            <w:r w:rsidR="00F84E96">
              <w:rPr>
                <w:lang w:val="en-US" w:eastAsia="en-US" w:bidi="en-US"/>
              </w:rPr>
              <w:t>.000,00 TL (</w:t>
            </w:r>
            <w:r>
              <w:rPr>
                <w:lang w:val="en-US" w:eastAsia="en-US" w:bidi="en-US"/>
              </w:rPr>
              <w:t>İkibin</w:t>
            </w:r>
            <w:r w:rsidR="00F84E96">
              <w:t>TürkLirası)</w:t>
            </w:r>
          </w:p>
        </w:tc>
      </w:tr>
      <w:tr w:rsidR="00455F6D" w14:paraId="12DCC561" w14:textId="77777777">
        <w:trPr>
          <w:trHeight w:hRule="exact" w:val="475"/>
          <w:jc w:val="center"/>
        </w:trPr>
        <w:tc>
          <w:tcPr>
            <w:tcW w:w="1997" w:type="dxa"/>
            <w:tcBorders>
              <w:top w:val="single" w:sz="4" w:space="0" w:color="auto"/>
              <w:left w:val="single" w:sz="4" w:space="0" w:color="auto"/>
            </w:tcBorders>
            <w:shd w:val="clear" w:color="auto" w:fill="auto"/>
            <w:vAlign w:val="bottom"/>
          </w:tcPr>
          <w:p w14:paraId="70BE6B92" w14:textId="77777777" w:rsidR="00455F6D" w:rsidRDefault="00F84E96">
            <w:pPr>
              <w:pStyle w:val="Style14"/>
              <w:ind w:firstLine="0"/>
              <w:jc w:val="center"/>
            </w:pPr>
            <w:r>
              <w:rPr>
                <w:b/>
                <w:bCs/>
              </w:rPr>
              <w:t xml:space="preserve">İhalenin Yapılacağı </w:t>
            </w:r>
            <w:r>
              <w:rPr>
                <w:b/>
                <w:bCs/>
                <w:lang w:val="en-US" w:eastAsia="en-US" w:bidi="en-US"/>
              </w:rPr>
              <w:t>Adres</w:t>
            </w:r>
          </w:p>
        </w:tc>
        <w:tc>
          <w:tcPr>
            <w:tcW w:w="8357" w:type="dxa"/>
            <w:tcBorders>
              <w:top w:val="single" w:sz="4" w:space="0" w:color="auto"/>
              <w:left w:val="single" w:sz="4" w:space="0" w:color="auto"/>
              <w:right w:val="single" w:sz="4" w:space="0" w:color="auto"/>
            </w:tcBorders>
            <w:shd w:val="clear" w:color="auto" w:fill="auto"/>
            <w:vAlign w:val="bottom"/>
          </w:tcPr>
          <w:p w14:paraId="5431BAEC" w14:textId="1025C44A" w:rsidR="00455F6D" w:rsidRDefault="00181C38" w:rsidP="00181C38">
            <w:pPr>
              <w:pStyle w:val="Style14"/>
              <w:ind w:firstLine="0"/>
              <w:jc w:val="both"/>
            </w:pPr>
            <w:r w:rsidRPr="00181C38">
              <w:t>Diyarbakır Vakıflar Bölge Müdürlüğü, İskenderpaşa Mahallesi İnönü Caddesi No:45 Sur/Diyarbakır</w:t>
            </w:r>
          </w:p>
        </w:tc>
      </w:tr>
      <w:tr w:rsidR="00455F6D" w14:paraId="016F781F" w14:textId="77777777">
        <w:trPr>
          <w:trHeight w:hRule="exact" w:val="254"/>
          <w:jc w:val="center"/>
        </w:trPr>
        <w:tc>
          <w:tcPr>
            <w:tcW w:w="1997" w:type="dxa"/>
            <w:tcBorders>
              <w:top w:val="single" w:sz="4" w:space="0" w:color="auto"/>
              <w:left w:val="single" w:sz="4" w:space="0" w:color="auto"/>
              <w:bottom w:val="single" w:sz="4" w:space="0" w:color="auto"/>
            </w:tcBorders>
            <w:shd w:val="clear" w:color="auto" w:fill="auto"/>
            <w:vAlign w:val="bottom"/>
          </w:tcPr>
          <w:p w14:paraId="3A8CE551" w14:textId="77777777" w:rsidR="00455F6D" w:rsidRDefault="00F84E96">
            <w:pPr>
              <w:pStyle w:val="Style14"/>
              <w:ind w:firstLine="0"/>
            </w:pPr>
            <w:r>
              <w:rPr>
                <w:b/>
                <w:bCs/>
              </w:rPr>
              <w:t xml:space="preserve">İhale </w:t>
            </w:r>
            <w:r>
              <w:rPr>
                <w:b/>
                <w:bCs/>
                <w:lang w:val="en-US" w:eastAsia="en-US" w:bidi="en-US"/>
              </w:rPr>
              <w:t>Tarih ve Saati</w:t>
            </w:r>
          </w:p>
        </w:tc>
        <w:tc>
          <w:tcPr>
            <w:tcW w:w="8357" w:type="dxa"/>
            <w:tcBorders>
              <w:top w:val="single" w:sz="4" w:space="0" w:color="auto"/>
              <w:left w:val="single" w:sz="4" w:space="0" w:color="auto"/>
              <w:bottom w:val="single" w:sz="4" w:space="0" w:color="auto"/>
              <w:right w:val="single" w:sz="4" w:space="0" w:color="auto"/>
            </w:tcBorders>
            <w:shd w:val="clear" w:color="auto" w:fill="auto"/>
            <w:vAlign w:val="bottom"/>
          </w:tcPr>
          <w:p w14:paraId="4A462E6A" w14:textId="55A810B2" w:rsidR="00455F6D" w:rsidRDefault="0001268C" w:rsidP="00F05796">
            <w:pPr>
              <w:pStyle w:val="Style14"/>
              <w:ind w:firstLine="0"/>
              <w:jc w:val="both"/>
            </w:pPr>
            <w:r>
              <w:rPr>
                <w:b/>
                <w:bCs/>
                <w:lang w:val="en-US" w:eastAsia="en-US" w:bidi="en-US"/>
              </w:rPr>
              <w:t>2</w:t>
            </w:r>
            <w:r w:rsidR="006E56C0">
              <w:rPr>
                <w:b/>
                <w:bCs/>
                <w:lang w:val="en-US" w:eastAsia="en-US" w:bidi="en-US"/>
              </w:rPr>
              <w:t>3</w:t>
            </w:r>
            <w:r w:rsidR="00F84E96">
              <w:rPr>
                <w:b/>
                <w:bCs/>
                <w:lang w:val="en-US" w:eastAsia="en-US" w:bidi="en-US"/>
              </w:rPr>
              <w:t>.</w:t>
            </w:r>
            <w:r>
              <w:rPr>
                <w:b/>
                <w:bCs/>
                <w:lang w:val="en-US" w:eastAsia="en-US" w:bidi="en-US"/>
              </w:rPr>
              <w:t>07</w:t>
            </w:r>
            <w:r w:rsidR="00F84E96">
              <w:rPr>
                <w:b/>
                <w:bCs/>
                <w:lang w:val="en-US" w:eastAsia="en-US" w:bidi="en-US"/>
              </w:rPr>
              <w:t>.202</w:t>
            </w:r>
            <w:r>
              <w:rPr>
                <w:b/>
                <w:bCs/>
                <w:lang w:val="en-US" w:eastAsia="en-US" w:bidi="en-US"/>
              </w:rPr>
              <w:t>6</w:t>
            </w:r>
            <w:r w:rsidR="00F84E96">
              <w:rPr>
                <w:b/>
                <w:bCs/>
                <w:lang w:val="en-US" w:eastAsia="en-US" w:bidi="en-US"/>
              </w:rPr>
              <w:t xml:space="preserve"> </w:t>
            </w:r>
            <w:r w:rsidR="006E56C0">
              <w:rPr>
                <w:b/>
                <w:bCs/>
              </w:rPr>
              <w:t>Perşembe</w:t>
            </w:r>
            <w:r w:rsidR="00F84E96">
              <w:rPr>
                <w:b/>
                <w:bCs/>
              </w:rPr>
              <w:t xml:space="preserve"> Günü </w:t>
            </w:r>
            <w:r w:rsidR="00F84E96">
              <w:rPr>
                <w:b/>
                <w:bCs/>
                <w:lang w:val="en-US" w:eastAsia="en-US" w:bidi="en-US"/>
              </w:rPr>
              <w:t xml:space="preserve">- Saat </w:t>
            </w:r>
            <w:r w:rsidR="00181C38">
              <w:rPr>
                <w:b/>
                <w:bCs/>
                <w:lang w:val="en-US" w:eastAsia="en-US" w:bidi="en-US"/>
              </w:rPr>
              <w:t>10</w:t>
            </w:r>
            <w:r>
              <w:rPr>
                <w:b/>
                <w:bCs/>
                <w:lang w:val="en-US" w:eastAsia="en-US" w:bidi="en-US"/>
              </w:rPr>
              <w:t>.3</w:t>
            </w:r>
            <w:r w:rsidR="00F84E96">
              <w:rPr>
                <w:b/>
                <w:bCs/>
                <w:lang w:val="en-US" w:eastAsia="en-US" w:bidi="en-US"/>
              </w:rPr>
              <w:t>0</w:t>
            </w:r>
          </w:p>
        </w:tc>
      </w:tr>
    </w:tbl>
    <w:p w14:paraId="2C5FE80C" w14:textId="77777777" w:rsidR="00455F6D" w:rsidRDefault="00455F6D">
      <w:pPr>
        <w:spacing w:after="219" w:line="1" w:lineRule="exact"/>
      </w:pPr>
    </w:p>
    <w:p w14:paraId="7655E355" w14:textId="77777777" w:rsidR="00455F6D" w:rsidRDefault="00F84E96">
      <w:pPr>
        <w:pStyle w:val="Style2"/>
        <w:keepNext/>
        <w:keepLines/>
        <w:tabs>
          <w:tab w:val="left" w:pos="7061"/>
        </w:tabs>
        <w:jc w:val="both"/>
      </w:pPr>
      <w:bookmarkStart w:id="1" w:name="bookmark3"/>
      <w:r>
        <w:rPr>
          <w:u w:val="single"/>
        </w:rPr>
        <w:t xml:space="preserve">İhaleye Katılabilmek İçin </w:t>
      </w:r>
      <w:r>
        <w:rPr>
          <w:u w:val="single"/>
          <w:lang w:val="en-US" w:eastAsia="en-US" w:bidi="en-US"/>
        </w:rPr>
        <w:t xml:space="preserve">Gereken Belgeler ve </w:t>
      </w:r>
      <w:r>
        <w:rPr>
          <w:u w:val="single"/>
        </w:rPr>
        <w:t xml:space="preserve">İsteklilerde </w:t>
      </w:r>
      <w:r>
        <w:rPr>
          <w:u w:val="single"/>
          <w:lang w:val="en-US" w:eastAsia="en-US" w:bidi="en-US"/>
        </w:rPr>
        <w:t xml:space="preserve">Aranan </w:t>
      </w:r>
      <w:r>
        <w:rPr>
          <w:u w:val="single"/>
        </w:rPr>
        <w:t>Şartlar</w:t>
      </w:r>
      <w:r>
        <w:rPr>
          <w:u w:val="single"/>
        </w:rPr>
        <w:tab/>
      </w:r>
      <w:r>
        <w:rPr>
          <w:b w:val="0"/>
          <w:bCs w:val="0"/>
          <w:u w:val="single"/>
          <w:lang w:val="en-US" w:eastAsia="en-US" w:bidi="en-US"/>
        </w:rPr>
        <w:t>:</w:t>
      </w:r>
      <w:bookmarkEnd w:id="1"/>
    </w:p>
    <w:p w14:paraId="57FF2A74" w14:textId="77777777" w:rsidR="00455F6D" w:rsidRDefault="00F84E96">
      <w:pPr>
        <w:pStyle w:val="Style8"/>
        <w:numPr>
          <w:ilvl w:val="0"/>
          <w:numId w:val="3"/>
        </w:numPr>
        <w:tabs>
          <w:tab w:val="left" w:pos="331"/>
        </w:tabs>
        <w:ind w:firstLine="0"/>
        <w:jc w:val="both"/>
      </w:pPr>
      <w:r>
        <w:rPr>
          <w:lang w:val="tr-TR" w:eastAsia="tr-TR" w:bidi="tr-TR"/>
        </w:rPr>
        <w:t xml:space="preserve">İsteklilerin </w:t>
      </w:r>
      <w:r>
        <w:t xml:space="preserve">ihaleye </w:t>
      </w:r>
      <w:r>
        <w:rPr>
          <w:lang w:val="tr-TR" w:eastAsia="tr-TR" w:bidi="tr-TR"/>
        </w:rPr>
        <w:t xml:space="preserve">katılabilmeleri için aşağıda sayılan </w:t>
      </w:r>
      <w:r>
        <w:t xml:space="preserve">belgeleri, </w:t>
      </w:r>
      <w:r>
        <w:rPr>
          <w:lang w:val="tr-TR" w:eastAsia="tr-TR" w:bidi="tr-TR"/>
        </w:rPr>
        <w:t xml:space="preserve">Şartnamenin </w:t>
      </w:r>
      <w:r>
        <w:rPr>
          <w:b/>
          <w:bCs/>
        </w:rPr>
        <w:t xml:space="preserve">(11.3.) </w:t>
      </w:r>
      <w:r>
        <w:t xml:space="preserve">maddesine uygun olarak </w:t>
      </w:r>
      <w:r>
        <w:rPr>
          <w:lang w:val="tr-TR" w:eastAsia="tr-TR" w:bidi="tr-TR"/>
        </w:rPr>
        <w:t xml:space="preserve">hazırlanmış </w:t>
      </w:r>
      <w:r>
        <w:rPr>
          <w:b/>
          <w:bCs/>
          <w:lang w:val="tr-TR" w:eastAsia="tr-TR" w:bidi="tr-TR"/>
        </w:rPr>
        <w:t xml:space="preserve">(DIŞ </w:t>
      </w:r>
      <w:r>
        <w:rPr>
          <w:b/>
          <w:bCs/>
        </w:rPr>
        <w:t xml:space="preserve">ZARF) </w:t>
      </w:r>
      <w:r>
        <w:rPr>
          <w:lang w:val="tr-TR" w:eastAsia="tr-TR" w:bidi="tr-TR"/>
        </w:rPr>
        <w:t xml:space="preserve">İçerisinde </w:t>
      </w:r>
      <w:r>
        <w:rPr>
          <w:b/>
          <w:bCs/>
          <w:lang w:val="tr-TR" w:eastAsia="tr-TR" w:bidi="tr-TR"/>
        </w:rPr>
        <w:t xml:space="preserve">şartnamede </w:t>
      </w:r>
      <w:r>
        <w:rPr>
          <w:b/>
          <w:bCs/>
        </w:rPr>
        <w:t xml:space="preserve">belirtilen tarih ve saate </w:t>
      </w:r>
      <w:r>
        <w:t xml:space="preserve">kadar belirtilen adrese, elden teslim etmeleri veya posta yoluyla </w:t>
      </w:r>
      <w:r>
        <w:rPr>
          <w:lang w:val="tr-TR" w:eastAsia="tr-TR" w:bidi="tr-TR"/>
        </w:rPr>
        <w:t xml:space="preserve">ulaştırmaları </w:t>
      </w:r>
      <w:r>
        <w:t xml:space="preserve">gerekmektedir. </w:t>
      </w:r>
      <w:r>
        <w:rPr>
          <w:b/>
          <w:bCs/>
          <w:i/>
          <w:iCs/>
        </w:rPr>
        <w:t xml:space="preserve">(Teklif verilecek son saate kadar </w:t>
      </w:r>
      <w:r>
        <w:rPr>
          <w:b/>
          <w:bCs/>
          <w:i/>
          <w:iCs/>
          <w:lang w:val="tr-TR" w:eastAsia="tr-TR" w:bidi="tr-TR"/>
        </w:rPr>
        <w:t xml:space="preserve">İdareye ulaşmayan </w:t>
      </w:r>
      <w:r>
        <w:rPr>
          <w:b/>
          <w:bCs/>
          <w:i/>
          <w:iCs/>
        </w:rPr>
        <w:t xml:space="preserve">teklifler </w:t>
      </w:r>
      <w:r>
        <w:rPr>
          <w:b/>
          <w:bCs/>
          <w:i/>
          <w:iCs/>
          <w:lang w:val="tr-TR" w:eastAsia="tr-TR" w:bidi="tr-TR"/>
        </w:rPr>
        <w:t>değerlendirmeye alınmaz.)</w:t>
      </w:r>
    </w:p>
    <w:p w14:paraId="730C7C07" w14:textId="77777777" w:rsidR="00455F6D" w:rsidRDefault="00F84E96">
      <w:pPr>
        <w:pStyle w:val="Style8"/>
        <w:numPr>
          <w:ilvl w:val="0"/>
          <w:numId w:val="4"/>
        </w:numPr>
        <w:tabs>
          <w:tab w:val="left" w:pos="428"/>
        </w:tabs>
        <w:jc w:val="both"/>
      </w:pPr>
      <w:r>
        <w:rPr>
          <w:b/>
          <w:bCs/>
          <w:lang w:val="tr-TR" w:eastAsia="tr-TR" w:bidi="tr-TR"/>
        </w:rPr>
        <w:t xml:space="preserve">İletişim </w:t>
      </w:r>
      <w:r>
        <w:rPr>
          <w:b/>
          <w:bCs/>
        </w:rPr>
        <w:t xml:space="preserve">Bilgi Formu; </w:t>
      </w:r>
      <w:r>
        <w:rPr>
          <w:lang w:val="tr-TR" w:eastAsia="tr-TR" w:bidi="tr-TR"/>
        </w:rPr>
        <w:t xml:space="preserve">Türkiye’de </w:t>
      </w:r>
      <w:r>
        <w:t xml:space="preserve">tebligat </w:t>
      </w:r>
      <w:r>
        <w:rPr>
          <w:lang w:val="tr-TR" w:eastAsia="tr-TR" w:bidi="tr-TR"/>
        </w:rPr>
        <w:t xml:space="preserve">için </w:t>
      </w:r>
      <w:r>
        <w:t xml:space="preserve">adres </w:t>
      </w:r>
      <w:r>
        <w:rPr>
          <w:lang w:val="tr-TR" w:eastAsia="tr-TR" w:bidi="tr-TR"/>
        </w:rPr>
        <w:t xml:space="preserve">beyanı, </w:t>
      </w:r>
      <w:r>
        <w:t xml:space="preserve">telefon, faks </w:t>
      </w:r>
      <w:r>
        <w:rPr>
          <w:lang w:val="tr-TR" w:eastAsia="tr-TR" w:bidi="tr-TR"/>
        </w:rPr>
        <w:t xml:space="preserve">numarası, </w:t>
      </w:r>
      <w:r>
        <w:t xml:space="preserve">elektronik posta adresi vb. bilgileri </w:t>
      </w:r>
      <w:r>
        <w:rPr>
          <w:lang w:val="tr-TR" w:eastAsia="tr-TR" w:bidi="tr-TR"/>
        </w:rPr>
        <w:t xml:space="preserve">gösteren, </w:t>
      </w:r>
      <w:r>
        <w:t xml:space="preserve">ekli </w:t>
      </w:r>
      <w:r>
        <w:rPr>
          <w:lang w:val="tr-TR" w:eastAsia="tr-TR" w:bidi="tr-TR"/>
        </w:rPr>
        <w:t xml:space="preserve">örneğe </w:t>
      </w:r>
      <w:r>
        <w:t xml:space="preserve">uygun </w:t>
      </w:r>
      <w:r>
        <w:rPr>
          <w:lang w:val="tr-TR" w:eastAsia="tr-TR" w:bidi="tr-TR"/>
        </w:rPr>
        <w:t xml:space="preserve">İletişim </w:t>
      </w:r>
      <w:r>
        <w:t xml:space="preserve">Bilgi Formu </w:t>
      </w:r>
      <w:r>
        <w:rPr>
          <w:b/>
          <w:bCs/>
        </w:rPr>
        <w:t>(Ek:1),</w:t>
      </w:r>
    </w:p>
    <w:p w14:paraId="40FF1B38" w14:textId="77777777" w:rsidR="00455F6D" w:rsidRDefault="00F84E96">
      <w:pPr>
        <w:pStyle w:val="Style8"/>
        <w:numPr>
          <w:ilvl w:val="0"/>
          <w:numId w:val="4"/>
        </w:numPr>
        <w:tabs>
          <w:tab w:val="left" w:pos="534"/>
        </w:tabs>
        <w:jc w:val="both"/>
      </w:pPr>
      <w:r>
        <w:rPr>
          <w:b/>
          <w:bCs/>
        </w:rPr>
        <w:t xml:space="preserve">Faaliyet Belgesi: </w:t>
      </w:r>
      <w:r>
        <w:rPr>
          <w:lang w:val="tr-TR" w:eastAsia="tr-TR" w:bidi="tr-TR"/>
        </w:rPr>
        <w:t xml:space="preserve">Kayıtlı olduğu </w:t>
      </w:r>
      <w:r>
        <w:t xml:space="preserve">Ticaret ve/veya Sanayi </w:t>
      </w:r>
      <w:r>
        <w:rPr>
          <w:lang w:val="tr-TR" w:eastAsia="tr-TR" w:bidi="tr-TR"/>
        </w:rPr>
        <w:t xml:space="preserve">Odası </w:t>
      </w:r>
      <w:r>
        <w:t xml:space="preserve">ya da Esnaf ve Sanatkarlar </w:t>
      </w:r>
      <w:r>
        <w:rPr>
          <w:lang w:val="tr-TR" w:eastAsia="tr-TR" w:bidi="tr-TR"/>
        </w:rPr>
        <w:t xml:space="preserve">Odası </w:t>
      </w:r>
      <w:r>
        <w:t xml:space="preserve">veya ilgili meslek </w:t>
      </w:r>
      <w:r>
        <w:rPr>
          <w:lang w:val="tr-TR" w:eastAsia="tr-TR" w:bidi="tr-TR"/>
        </w:rPr>
        <w:t xml:space="preserve">odası </w:t>
      </w:r>
      <w:r>
        <w:t>belgesi,</w:t>
      </w:r>
    </w:p>
    <w:p w14:paraId="15C404CB" w14:textId="77777777" w:rsidR="00455F6D" w:rsidRDefault="00F84E96">
      <w:pPr>
        <w:pStyle w:val="Style8"/>
        <w:ind w:firstLine="440"/>
      </w:pPr>
      <w:r>
        <w:rPr>
          <w:b/>
          <w:bCs/>
        </w:rPr>
        <w:lastRenderedPageBreak/>
        <w:t xml:space="preserve">b.1. </w:t>
      </w:r>
      <w:r>
        <w:rPr>
          <w:lang w:val="tr-TR" w:eastAsia="tr-TR" w:bidi="tr-TR"/>
        </w:rPr>
        <w:t xml:space="preserve">Gerçek kişi olması </w:t>
      </w:r>
      <w:r>
        <w:t xml:space="preserve">halinde, ihalenin </w:t>
      </w:r>
      <w:r>
        <w:rPr>
          <w:lang w:val="tr-TR" w:eastAsia="tr-TR" w:bidi="tr-TR"/>
        </w:rPr>
        <w:t xml:space="preserve">yapıldığı yıl içinde alınmış </w:t>
      </w:r>
      <w:r>
        <w:t xml:space="preserve">Ticaret ve/veya Sanayi </w:t>
      </w:r>
      <w:r>
        <w:rPr>
          <w:lang w:val="tr-TR" w:eastAsia="tr-TR" w:bidi="tr-TR"/>
        </w:rPr>
        <w:t xml:space="preserve">Odası </w:t>
      </w:r>
      <w:r>
        <w:t xml:space="preserve">veya ilgili meslek </w:t>
      </w:r>
      <w:r>
        <w:rPr>
          <w:lang w:val="tr-TR" w:eastAsia="tr-TR" w:bidi="tr-TR"/>
        </w:rPr>
        <w:t xml:space="preserve">odasına kayıtlı olduğunu gösterir </w:t>
      </w:r>
      <w:r>
        <w:t xml:space="preserve">belgenin </w:t>
      </w:r>
      <w:r>
        <w:rPr>
          <w:lang w:val="tr-TR" w:eastAsia="tr-TR" w:bidi="tr-TR"/>
        </w:rPr>
        <w:t xml:space="preserve">aslı </w:t>
      </w:r>
      <w:r>
        <w:t xml:space="preserve">veya </w:t>
      </w:r>
      <w:r>
        <w:rPr>
          <w:lang w:val="tr-TR" w:eastAsia="tr-TR" w:bidi="tr-TR"/>
        </w:rPr>
        <w:t xml:space="preserve">aslının İdareye </w:t>
      </w:r>
      <w:r>
        <w:t xml:space="preserve">ibraz edilmesi </w:t>
      </w:r>
      <w:r>
        <w:rPr>
          <w:lang w:val="tr-TR" w:eastAsia="tr-TR" w:bidi="tr-TR"/>
        </w:rPr>
        <w:t xml:space="preserve">şartıyla İdarece onaylanmış </w:t>
      </w:r>
      <w:r>
        <w:t>sureti,</w:t>
      </w:r>
    </w:p>
    <w:p w14:paraId="1BF8A43C" w14:textId="77777777" w:rsidR="00455F6D" w:rsidRDefault="00F84E96">
      <w:pPr>
        <w:pStyle w:val="Style8"/>
        <w:spacing w:after="160"/>
        <w:ind w:firstLine="440"/>
      </w:pPr>
      <w:r>
        <w:rPr>
          <w:b/>
          <w:bCs/>
        </w:rPr>
        <w:t xml:space="preserve">b.2. </w:t>
      </w:r>
      <w:r>
        <w:rPr>
          <w:lang w:val="tr-TR" w:eastAsia="tr-TR" w:bidi="tr-TR"/>
        </w:rPr>
        <w:t xml:space="preserve">Tüzel kişi olması </w:t>
      </w:r>
      <w:r>
        <w:t xml:space="preserve">halinde, mevzuat </w:t>
      </w:r>
      <w:r>
        <w:rPr>
          <w:lang w:val="tr-TR" w:eastAsia="tr-TR" w:bidi="tr-TR"/>
        </w:rPr>
        <w:t xml:space="preserve">gereği tüzel kişiliğin </w:t>
      </w:r>
      <w:r>
        <w:t xml:space="preserve">siciline </w:t>
      </w:r>
      <w:r>
        <w:rPr>
          <w:lang w:val="tr-TR" w:eastAsia="tr-TR" w:bidi="tr-TR"/>
        </w:rPr>
        <w:t xml:space="preserve">kayıtlı bulunduğu </w:t>
      </w:r>
      <w:r>
        <w:t xml:space="preserve">Ticaret ve/veya Sanayi </w:t>
      </w:r>
      <w:r>
        <w:rPr>
          <w:lang w:val="tr-TR" w:eastAsia="tr-TR" w:bidi="tr-TR"/>
        </w:rPr>
        <w:t xml:space="preserve">Odasından, </w:t>
      </w:r>
      <w:r>
        <w:t xml:space="preserve">ihalenin </w:t>
      </w:r>
      <w:r>
        <w:rPr>
          <w:lang w:val="tr-TR" w:eastAsia="tr-TR" w:bidi="tr-TR"/>
        </w:rPr>
        <w:t xml:space="preserve">yapıldığı yıl içerisinde alınmış tüzel kişiliğin </w:t>
      </w:r>
      <w:r>
        <w:t xml:space="preserve">siciline </w:t>
      </w:r>
      <w:r>
        <w:rPr>
          <w:lang w:val="tr-TR" w:eastAsia="tr-TR" w:bidi="tr-TR"/>
        </w:rPr>
        <w:t xml:space="preserve">kayıtlı olduğuna </w:t>
      </w:r>
      <w:r>
        <w:t xml:space="preserve">dair belgenin </w:t>
      </w:r>
      <w:r>
        <w:rPr>
          <w:lang w:val="tr-TR" w:eastAsia="tr-TR" w:bidi="tr-TR"/>
        </w:rPr>
        <w:t xml:space="preserve">aslı </w:t>
      </w:r>
      <w:r>
        <w:t xml:space="preserve">veya </w:t>
      </w:r>
      <w:r>
        <w:rPr>
          <w:lang w:val="tr-TR" w:eastAsia="tr-TR" w:bidi="tr-TR"/>
        </w:rPr>
        <w:t xml:space="preserve">aslının İdareye </w:t>
      </w:r>
      <w:r>
        <w:t xml:space="preserve">ibraz edilmesi </w:t>
      </w:r>
      <w:r>
        <w:rPr>
          <w:lang w:val="tr-TR" w:eastAsia="tr-TR" w:bidi="tr-TR"/>
        </w:rPr>
        <w:t xml:space="preserve">şartıyla İdarece onaylanmış </w:t>
      </w:r>
      <w:r>
        <w:t xml:space="preserve">sureti </w:t>
      </w:r>
      <w:r>
        <w:rPr>
          <w:lang w:val="tr-TR" w:eastAsia="tr-TR" w:bidi="tr-TR"/>
        </w:rPr>
        <w:t xml:space="preserve">(Türkiye'de şubesi </w:t>
      </w:r>
      <w:r>
        <w:t xml:space="preserve">bulunmayan </w:t>
      </w:r>
      <w:r>
        <w:rPr>
          <w:lang w:val="tr-TR" w:eastAsia="tr-TR" w:bidi="tr-TR"/>
        </w:rPr>
        <w:t xml:space="preserve">yabancı tüzel kişinin </w:t>
      </w:r>
      <w:r>
        <w:t xml:space="preserve">belgelerinin, bu </w:t>
      </w:r>
      <w:r>
        <w:rPr>
          <w:lang w:val="tr-TR" w:eastAsia="tr-TR" w:bidi="tr-TR"/>
        </w:rPr>
        <w:t xml:space="preserve">tüzel kişinin bulunduğu ülkedeki Türkiye Konsolosluğunca </w:t>
      </w:r>
      <w:r>
        <w:t xml:space="preserve">veya </w:t>
      </w:r>
      <w:r>
        <w:rPr>
          <w:lang w:val="tr-TR" w:eastAsia="tr-TR" w:bidi="tr-TR"/>
        </w:rPr>
        <w:t xml:space="preserve">Türkiye Dışişleri Bakanlığı'nca onaylanmış olması </w:t>
      </w:r>
      <w:r>
        <w:t>gerekir.)</w:t>
      </w:r>
    </w:p>
    <w:p w14:paraId="2CC14606" w14:textId="77777777" w:rsidR="00455F6D" w:rsidRDefault="00F84E96">
      <w:pPr>
        <w:pStyle w:val="Style8"/>
        <w:numPr>
          <w:ilvl w:val="0"/>
          <w:numId w:val="4"/>
        </w:numPr>
        <w:tabs>
          <w:tab w:val="left" w:pos="418"/>
        </w:tabs>
        <w:jc w:val="both"/>
      </w:pPr>
      <w:r>
        <w:rPr>
          <w:b/>
          <w:bCs/>
          <w:lang w:val="tr-TR" w:eastAsia="tr-TR" w:bidi="tr-TR"/>
        </w:rPr>
        <w:t xml:space="preserve">İmza </w:t>
      </w:r>
      <w:r>
        <w:rPr>
          <w:b/>
          <w:bCs/>
        </w:rPr>
        <w:t xml:space="preserve">Beyannamesi veya </w:t>
      </w:r>
      <w:r>
        <w:rPr>
          <w:b/>
          <w:bCs/>
          <w:lang w:val="tr-TR" w:eastAsia="tr-TR" w:bidi="tr-TR"/>
        </w:rPr>
        <w:t xml:space="preserve">İmza Sirküleri; </w:t>
      </w:r>
      <w:r>
        <w:t xml:space="preserve">Teklif vermeye yetkili </w:t>
      </w:r>
      <w:r>
        <w:rPr>
          <w:lang w:val="tr-TR" w:eastAsia="tr-TR" w:bidi="tr-TR"/>
        </w:rPr>
        <w:t xml:space="preserve">olduğunu gösteren </w:t>
      </w:r>
      <w:r>
        <w:t xml:space="preserve">ve ihale tarihi itibariyle </w:t>
      </w:r>
      <w:r>
        <w:rPr>
          <w:lang w:val="tr-TR" w:eastAsia="tr-TR" w:bidi="tr-TR"/>
        </w:rPr>
        <w:t xml:space="preserve">geçerliliği </w:t>
      </w:r>
      <w:r>
        <w:t xml:space="preserve">devam eden noter tasdikli </w:t>
      </w:r>
      <w:r>
        <w:rPr>
          <w:lang w:val="tr-TR" w:eastAsia="tr-TR" w:bidi="tr-TR"/>
        </w:rPr>
        <w:t xml:space="preserve">İmza </w:t>
      </w:r>
      <w:r>
        <w:t xml:space="preserve">Beyannamesi veya </w:t>
      </w:r>
      <w:r>
        <w:rPr>
          <w:lang w:val="tr-TR" w:eastAsia="tr-TR" w:bidi="tr-TR"/>
        </w:rPr>
        <w:t xml:space="preserve">İmza Sirkülerinin aslı </w:t>
      </w:r>
      <w:r>
        <w:t xml:space="preserve">ya da </w:t>
      </w:r>
      <w:r>
        <w:rPr>
          <w:lang w:val="tr-TR" w:eastAsia="tr-TR" w:bidi="tr-TR"/>
        </w:rPr>
        <w:t xml:space="preserve">aslının İdareye </w:t>
      </w:r>
      <w:r>
        <w:t xml:space="preserve">ibraz edilmesi </w:t>
      </w:r>
      <w:r>
        <w:rPr>
          <w:lang w:val="tr-TR" w:eastAsia="tr-TR" w:bidi="tr-TR"/>
        </w:rPr>
        <w:t xml:space="preserve">şartıyla İdarece onaylanmış </w:t>
      </w:r>
      <w:r>
        <w:t>sureti,</w:t>
      </w:r>
    </w:p>
    <w:p w14:paraId="0DA81ED0" w14:textId="77777777" w:rsidR="00455F6D" w:rsidRDefault="00F84E96">
      <w:pPr>
        <w:pStyle w:val="Style8"/>
        <w:ind w:firstLine="440"/>
        <w:jc w:val="both"/>
      </w:pPr>
      <w:r>
        <w:rPr>
          <w:b/>
          <w:bCs/>
        </w:rPr>
        <w:t xml:space="preserve">c.1. </w:t>
      </w:r>
      <w:r>
        <w:rPr>
          <w:lang w:val="tr-TR" w:eastAsia="tr-TR" w:bidi="tr-TR"/>
        </w:rPr>
        <w:t xml:space="preserve">Gerçek kişi olması </w:t>
      </w:r>
      <w:r>
        <w:t xml:space="preserve">halinde, </w:t>
      </w:r>
      <w:r>
        <w:rPr>
          <w:b/>
          <w:bCs/>
        </w:rPr>
        <w:t xml:space="preserve">Ticaret Sicil Gazetesi </w:t>
      </w:r>
      <w:r>
        <w:t xml:space="preserve">ile noter tasdikli imza beyannamesinin </w:t>
      </w:r>
      <w:r>
        <w:rPr>
          <w:lang w:val="tr-TR" w:eastAsia="tr-TR" w:bidi="tr-TR"/>
        </w:rPr>
        <w:t xml:space="preserve">aslı </w:t>
      </w:r>
      <w:r>
        <w:t xml:space="preserve">veya </w:t>
      </w:r>
      <w:r>
        <w:rPr>
          <w:lang w:val="tr-TR" w:eastAsia="tr-TR" w:bidi="tr-TR"/>
        </w:rPr>
        <w:t xml:space="preserve">aslının İdareye </w:t>
      </w:r>
      <w:r>
        <w:t xml:space="preserve">ibraz edilmesi </w:t>
      </w:r>
      <w:r>
        <w:rPr>
          <w:lang w:val="tr-TR" w:eastAsia="tr-TR" w:bidi="tr-TR"/>
        </w:rPr>
        <w:t xml:space="preserve">şartıyla İdarece onaylanmış </w:t>
      </w:r>
      <w:r>
        <w:t>sureti,</w:t>
      </w:r>
    </w:p>
    <w:p w14:paraId="05B2C1BF" w14:textId="77777777" w:rsidR="00455F6D" w:rsidRDefault="00F84E96">
      <w:pPr>
        <w:pStyle w:val="Style8"/>
        <w:ind w:firstLine="440"/>
        <w:jc w:val="both"/>
      </w:pPr>
      <w:r>
        <w:rPr>
          <w:b/>
          <w:bCs/>
        </w:rPr>
        <w:t xml:space="preserve">c.2. </w:t>
      </w:r>
      <w:r>
        <w:rPr>
          <w:lang w:val="tr-TR" w:eastAsia="tr-TR" w:bidi="tr-TR"/>
        </w:rPr>
        <w:t xml:space="preserve">Tüzel kişi olması </w:t>
      </w:r>
      <w:r>
        <w:t xml:space="preserve">halinde; ilgisine </w:t>
      </w:r>
      <w:r>
        <w:rPr>
          <w:lang w:val="tr-TR" w:eastAsia="tr-TR" w:bidi="tr-TR"/>
        </w:rPr>
        <w:t xml:space="preserve">göre tüzel kişiliğin ortakları, üyeleri </w:t>
      </w:r>
      <w:r>
        <w:t xml:space="preserve">veya </w:t>
      </w:r>
      <w:r>
        <w:rPr>
          <w:lang w:val="tr-TR" w:eastAsia="tr-TR" w:bidi="tr-TR"/>
        </w:rPr>
        <w:t xml:space="preserve">kurucuları </w:t>
      </w:r>
      <w:r>
        <w:t xml:space="preserve">ile </w:t>
      </w:r>
      <w:r>
        <w:rPr>
          <w:lang w:val="tr-TR" w:eastAsia="tr-TR" w:bidi="tr-TR"/>
        </w:rPr>
        <w:t xml:space="preserve">tüzel kişiliğin yönetimindeki görevlileri </w:t>
      </w:r>
      <w:r>
        <w:t xml:space="preserve">belirten son durumu </w:t>
      </w:r>
      <w:r>
        <w:rPr>
          <w:lang w:val="tr-TR" w:eastAsia="tr-TR" w:bidi="tr-TR"/>
        </w:rPr>
        <w:t xml:space="preserve">gösterir </w:t>
      </w:r>
      <w:r>
        <w:rPr>
          <w:b/>
          <w:bCs/>
        </w:rPr>
        <w:t xml:space="preserve">Ticaret Sicil Gazetesi </w:t>
      </w:r>
      <w:r>
        <w:t xml:space="preserve">veya bu </w:t>
      </w:r>
      <w:r>
        <w:rPr>
          <w:lang w:val="tr-TR" w:eastAsia="tr-TR" w:bidi="tr-TR"/>
        </w:rPr>
        <w:t xml:space="preserve">hususları </w:t>
      </w:r>
      <w:r>
        <w:t xml:space="preserve">tevsik eden belgeler ile </w:t>
      </w:r>
      <w:r>
        <w:rPr>
          <w:lang w:val="tr-TR" w:eastAsia="tr-TR" w:bidi="tr-TR"/>
        </w:rPr>
        <w:t xml:space="preserve">tüzel kişiliğin </w:t>
      </w:r>
      <w:r>
        <w:t xml:space="preserve">noter tasdikli imza </w:t>
      </w:r>
      <w:r>
        <w:rPr>
          <w:lang w:val="tr-TR" w:eastAsia="tr-TR" w:bidi="tr-TR"/>
        </w:rPr>
        <w:t xml:space="preserve">sirkülerinin aslı </w:t>
      </w:r>
      <w:r>
        <w:t xml:space="preserve">veya </w:t>
      </w:r>
      <w:r>
        <w:rPr>
          <w:lang w:val="tr-TR" w:eastAsia="tr-TR" w:bidi="tr-TR"/>
        </w:rPr>
        <w:t xml:space="preserve">aslının İdareye </w:t>
      </w:r>
      <w:r>
        <w:t xml:space="preserve">ibraz edilmesi </w:t>
      </w:r>
      <w:r>
        <w:rPr>
          <w:lang w:val="tr-TR" w:eastAsia="tr-TR" w:bidi="tr-TR"/>
        </w:rPr>
        <w:t xml:space="preserve">şartıyla İdarece onaylanmış </w:t>
      </w:r>
      <w:r>
        <w:t>sureti,</w:t>
      </w:r>
    </w:p>
    <w:p w14:paraId="35BF67FF" w14:textId="77777777" w:rsidR="00455F6D" w:rsidRDefault="00F84E96">
      <w:pPr>
        <w:pStyle w:val="Style8"/>
        <w:numPr>
          <w:ilvl w:val="0"/>
          <w:numId w:val="4"/>
        </w:numPr>
        <w:tabs>
          <w:tab w:val="left" w:pos="447"/>
        </w:tabs>
        <w:jc w:val="both"/>
      </w:pPr>
      <w:r>
        <w:rPr>
          <w:b/>
          <w:bCs/>
          <w:lang w:val="tr-TR" w:eastAsia="tr-TR" w:bidi="tr-TR"/>
        </w:rPr>
        <w:t xml:space="preserve">Vekâletname </w:t>
      </w:r>
      <w:r>
        <w:rPr>
          <w:b/>
          <w:bCs/>
        </w:rPr>
        <w:t xml:space="preserve">ve Noter Tasdikli </w:t>
      </w:r>
      <w:r>
        <w:rPr>
          <w:b/>
          <w:bCs/>
          <w:lang w:val="tr-TR" w:eastAsia="tr-TR" w:bidi="tr-TR"/>
        </w:rPr>
        <w:t xml:space="preserve">İmza </w:t>
      </w:r>
      <w:r>
        <w:rPr>
          <w:b/>
          <w:bCs/>
        </w:rPr>
        <w:t xml:space="preserve">Beyannamesi; </w:t>
      </w:r>
      <w:r>
        <w:rPr>
          <w:lang w:val="tr-TR" w:eastAsia="tr-TR" w:bidi="tr-TR"/>
        </w:rPr>
        <w:t xml:space="preserve">İstekli adına vekâlet </w:t>
      </w:r>
      <w:r>
        <w:t xml:space="preserve">edilmesi halinde, istekli </w:t>
      </w:r>
      <w:r>
        <w:rPr>
          <w:lang w:val="tr-TR" w:eastAsia="tr-TR" w:bidi="tr-TR"/>
        </w:rPr>
        <w:t xml:space="preserve">adına </w:t>
      </w:r>
      <w:r>
        <w:t xml:space="preserve">teklifte bulunacak vekilin ihale tarihi itibariyle </w:t>
      </w:r>
      <w:r>
        <w:rPr>
          <w:lang w:val="tr-TR" w:eastAsia="tr-TR" w:bidi="tr-TR"/>
        </w:rPr>
        <w:t xml:space="preserve">geçerliliği </w:t>
      </w:r>
      <w:r>
        <w:t xml:space="preserve">devam eden noter tasdikli </w:t>
      </w:r>
      <w:r>
        <w:rPr>
          <w:lang w:val="tr-TR" w:eastAsia="tr-TR" w:bidi="tr-TR"/>
        </w:rPr>
        <w:t xml:space="preserve">vekâletnamesi </w:t>
      </w:r>
      <w:r>
        <w:t xml:space="preserve">ile noter tasdikli imza beyannamesinin </w:t>
      </w:r>
      <w:r>
        <w:rPr>
          <w:lang w:val="tr-TR" w:eastAsia="tr-TR" w:bidi="tr-TR"/>
        </w:rPr>
        <w:t xml:space="preserve">aslı </w:t>
      </w:r>
      <w:r>
        <w:t xml:space="preserve">veya </w:t>
      </w:r>
      <w:r>
        <w:rPr>
          <w:lang w:val="tr-TR" w:eastAsia="tr-TR" w:bidi="tr-TR"/>
        </w:rPr>
        <w:t xml:space="preserve">aslının İdareye </w:t>
      </w:r>
      <w:r>
        <w:t xml:space="preserve">ibraz edilmesi </w:t>
      </w:r>
      <w:r>
        <w:rPr>
          <w:lang w:val="tr-TR" w:eastAsia="tr-TR" w:bidi="tr-TR"/>
        </w:rPr>
        <w:t xml:space="preserve">şartıyla İdarece onaylanmış </w:t>
      </w:r>
      <w:r>
        <w:t>sureti,</w:t>
      </w:r>
    </w:p>
    <w:p w14:paraId="0B05708A" w14:textId="00B5D93C" w:rsidR="00455F6D" w:rsidRDefault="00F84E96">
      <w:pPr>
        <w:pStyle w:val="Style8"/>
        <w:numPr>
          <w:ilvl w:val="0"/>
          <w:numId w:val="4"/>
        </w:numPr>
        <w:tabs>
          <w:tab w:val="left" w:pos="428"/>
        </w:tabs>
        <w:jc w:val="both"/>
      </w:pPr>
      <w:r>
        <w:rPr>
          <w:b/>
          <w:bCs/>
          <w:lang w:val="tr-TR" w:eastAsia="tr-TR" w:bidi="tr-TR"/>
        </w:rPr>
        <w:t xml:space="preserve">Geçici </w:t>
      </w:r>
      <w:r>
        <w:rPr>
          <w:b/>
          <w:bCs/>
        </w:rPr>
        <w:t xml:space="preserve">Teminat Mektubu (Ek:2) veya </w:t>
      </w:r>
      <w:r>
        <w:rPr>
          <w:b/>
          <w:bCs/>
          <w:lang w:val="tr-TR" w:eastAsia="tr-TR" w:bidi="tr-TR"/>
        </w:rPr>
        <w:t xml:space="preserve">Geçici </w:t>
      </w:r>
      <w:r>
        <w:rPr>
          <w:b/>
          <w:bCs/>
        </w:rPr>
        <w:t xml:space="preserve">Teminat Bedelinin </w:t>
      </w:r>
      <w:r>
        <w:rPr>
          <w:b/>
          <w:bCs/>
          <w:lang w:val="tr-TR" w:eastAsia="tr-TR" w:bidi="tr-TR"/>
        </w:rPr>
        <w:t xml:space="preserve">Yatırıldığına </w:t>
      </w:r>
      <w:r>
        <w:rPr>
          <w:b/>
          <w:bCs/>
        </w:rPr>
        <w:t xml:space="preserve">Dair Makbuz; </w:t>
      </w:r>
      <w:r>
        <w:rPr>
          <w:lang w:val="tr-TR" w:eastAsia="tr-TR" w:bidi="tr-TR"/>
        </w:rPr>
        <w:t xml:space="preserve">Geçici </w:t>
      </w:r>
      <w:r>
        <w:t xml:space="preserve">Teminat Mektubu </w:t>
      </w:r>
      <w:r>
        <w:rPr>
          <w:b/>
          <w:bCs/>
        </w:rPr>
        <w:t xml:space="preserve">(Ek:2) </w:t>
      </w:r>
      <w:r>
        <w:t xml:space="preserve">veya </w:t>
      </w:r>
      <w:r>
        <w:rPr>
          <w:lang w:val="tr-TR" w:eastAsia="tr-TR" w:bidi="tr-TR"/>
        </w:rPr>
        <w:t xml:space="preserve">geçici </w:t>
      </w:r>
      <w:r>
        <w:t xml:space="preserve">bedelinin </w:t>
      </w:r>
      <w:r>
        <w:rPr>
          <w:lang w:val="tr-TR" w:eastAsia="tr-TR" w:bidi="tr-TR"/>
        </w:rPr>
        <w:t xml:space="preserve">Vakıf Katılım Bankası, </w:t>
      </w:r>
      <w:r w:rsidR="00C60660">
        <w:t>Diyarbakır</w:t>
      </w:r>
      <w:r>
        <w:t xml:space="preserve"> </w:t>
      </w:r>
      <w:r>
        <w:rPr>
          <w:lang w:val="tr-TR" w:eastAsia="tr-TR" w:bidi="tr-TR"/>
        </w:rPr>
        <w:t xml:space="preserve">Şubesindeki </w:t>
      </w:r>
      <w:r w:rsidR="00C60660" w:rsidRPr="00C60660">
        <w:t xml:space="preserve">TR69 0021 0000 0030 0002 1000 01 </w:t>
      </w:r>
      <w:r>
        <w:rPr>
          <w:lang w:val="tr-TR" w:eastAsia="tr-TR" w:bidi="tr-TR"/>
        </w:rPr>
        <w:t xml:space="preserve">numaralı İdare hesabına </w:t>
      </w:r>
      <w:r>
        <w:rPr>
          <w:i/>
          <w:iCs/>
          <w:lang w:val="tr-TR" w:eastAsia="tr-TR" w:bidi="tr-TR"/>
        </w:rPr>
        <w:t xml:space="preserve">(İşin adı </w:t>
      </w:r>
      <w:r>
        <w:rPr>
          <w:i/>
          <w:iCs/>
        </w:rPr>
        <w:t xml:space="preserve">ile birlikte ihaleye </w:t>
      </w:r>
      <w:r>
        <w:rPr>
          <w:i/>
          <w:iCs/>
          <w:lang w:val="tr-TR" w:eastAsia="tr-TR" w:bidi="tr-TR"/>
        </w:rPr>
        <w:t xml:space="preserve">katılan tüzel </w:t>
      </w:r>
      <w:r>
        <w:rPr>
          <w:i/>
          <w:iCs/>
        </w:rPr>
        <w:t xml:space="preserve">veya </w:t>
      </w:r>
      <w:r>
        <w:rPr>
          <w:i/>
          <w:iCs/>
          <w:lang w:val="tr-TR" w:eastAsia="tr-TR" w:bidi="tr-TR"/>
        </w:rPr>
        <w:t xml:space="preserve">gerçek kişiliğin adı-soyadı/ünvanı </w:t>
      </w:r>
      <w:r>
        <w:rPr>
          <w:i/>
          <w:iCs/>
        </w:rPr>
        <w:t xml:space="preserve">ile vergi </w:t>
      </w:r>
      <w:r>
        <w:rPr>
          <w:i/>
          <w:iCs/>
          <w:lang w:val="tr-TR" w:eastAsia="tr-TR" w:bidi="tr-TR"/>
        </w:rPr>
        <w:t xml:space="preserve">numarası </w:t>
      </w:r>
      <w:r>
        <w:rPr>
          <w:i/>
          <w:iCs/>
        </w:rPr>
        <w:t xml:space="preserve">ve </w:t>
      </w:r>
      <w:r>
        <w:rPr>
          <w:i/>
          <w:iCs/>
          <w:lang w:val="tr-TR" w:eastAsia="tr-TR" w:bidi="tr-TR"/>
        </w:rPr>
        <w:t xml:space="preserve">Geçici </w:t>
      </w:r>
      <w:r>
        <w:rPr>
          <w:i/>
          <w:iCs/>
        </w:rPr>
        <w:t xml:space="preserve">Teminat Bedeli </w:t>
      </w:r>
      <w:r>
        <w:rPr>
          <w:i/>
          <w:iCs/>
          <w:lang w:val="tr-TR" w:eastAsia="tr-TR" w:bidi="tr-TR"/>
        </w:rPr>
        <w:t xml:space="preserve">olduğu </w:t>
      </w:r>
      <w:r>
        <w:rPr>
          <w:i/>
          <w:iCs/>
        </w:rPr>
        <w:t>belirtilmek suretiyle)</w:t>
      </w:r>
      <w:r>
        <w:t xml:space="preserve"> nakit olarak </w:t>
      </w:r>
      <w:r>
        <w:rPr>
          <w:lang w:val="tr-TR" w:eastAsia="tr-TR" w:bidi="tr-TR"/>
        </w:rPr>
        <w:t xml:space="preserve">yatırıldığına </w:t>
      </w:r>
      <w:r>
        <w:t xml:space="preserve">dair </w:t>
      </w:r>
      <w:r>
        <w:rPr>
          <w:lang w:val="tr-TR" w:eastAsia="tr-TR" w:bidi="tr-TR"/>
        </w:rPr>
        <w:t xml:space="preserve">geçici </w:t>
      </w:r>
      <w:r>
        <w:t>teminat makbuzu.</w:t>
      </w:r>
    </w:p>
    <w:p w14:paraId="6ABB1BDF" w14:textId="77777777" w:rsidR="00455F6D" w:rsidRDefault="00F84E96">
      <w:pPr>
        <w:pStyle w:val="Style8"/>
        <w:numPr>
          <w:ilvl w:val="0"/>
          <w:numId w:val="4"/>
        </w:numPr>
        <w:tabs>
          <w:tab w:val="left" w:pos="534"/>
        </w:tabs>
        <w:jc w:val="both"/>
      </w:pPr>
      <w:r>
        <w:rPr>
          <w:b/>
          <w:bCs/>
        </w:rPr>
        <w:t xml:space="preserve">Ortak </w:t>
      </w:r>
      <w:r>
        <w:rPr>
          <w:b/>
          <w:bCs/>
          <w:lang w:val="tr-TR" w:eastAsia="tr-TR" w:bidi="tr-TR"/>
        </w:rPr>
        <w:t xml:space="preserve">Girişim </w:t>
      </w:r>
      <w:r>
        <w:rPr>
          <w:b/>
          <w:bCs/>
        </w:rPr>
        <w:t xml:space="preserve">Beyannamesi; </w:t>
      </w:r>
      <w:r>
        <w:rPr>
          <w:lang w:val="tr-TR" w:eastAsia="tr-TR" w:bidi="tr-TR"/>
        </w:rPr>
        <w:t xml:space="preserve">İsteklilerin </w:t>
      </w:r>
      <w:r>
        <w:t xml:space="preserve">ortak </w:t>
      </w:r>
      <w:r>
        <w:rPr>
          <w:lang w:val="tr-TR" w:eastAsia="tr-TR" w:bidi="tr-TR"/>
        </w:rPr>
        <w:t xml:space="preserve">girişim oluşturması </w:t>
      </w:r>
      <w:r>
        <w:t xml:space="preserve">halinde ekli </w:t>
      </w:r>
      <w:r>
        <w:rPr>
          <w:lang w:val="tr-TR" w:eastAsia="tr-TR" w:bidi="tr-TR"/>
        </w:rPr>
        <w:t xml:space="preserve">örneğe </w:t>
      </w:r>
      <w:r>
        <w:t xml:space="preserve">uygun Ortak </w:t>
      </w:r>
      <w:r>
        <w:rPr>
          <w:lang w:val="tr-TR" w:eastAsia="tr-TR" w:bidi="tr-TR"/>
        </w:rPr>
        <w:t xml:space="preserve">Girişim </w:t>
      </w:r>
      <w:r>
        <w:t xml:space="preserve">Beyannamesi </w:t>
      </w:r>
      <w:r>
        <w:rPr>
          <w:b/>
          <w:bCs/>
        </w:rPr>
        <w:t>(Ek:3)</w:t>
      </w:r>
    </w:p>
    <w:p w14:paraId="27292DA1" w14:textId="77777777" w:rsidR="00455F6D" w:rsidRDefault="00F84E96">
      <w:pPr>
        <w:pStyle w:val="Style8"/>
        <w:numPr>
          <w:ilvl w:val="0"/>
          <w:numId w:val="4"/>
        </w:numPr>
        <w:tabs>
          <w:tab w:val="left" w:pos="438"/>
        </w:tabs>
        <w:jc w:val="both"/>
      </w:pPr>
      <w:r>
        <w:rPr>
          <w:b/>
          <w:bCs/>
        </w:rPr>
        <w:t xml:space="preserve">Banka Referans Mektubu; </w:t>
      </w:r>
      <w:r>
        <w:t>Tahmin edilen bedelin %</w:t>
      </w:r>
      <w:r>
        <w:rPr>
          <w:b/>
          <w:bCs/>
        </w:rPr>
        <w:t>10</w:t>
      </w:r>
      <w:r>
        <w:t xml:space="preserve">’si kadar </w:t>
      </w:r>
      <w:r>
        <w:rPr>
          <w:lang w:val="tr-TR" w:eastAsia="tr-TR" w:bidi="tr-TR"/>
        </w:rPr>
        <w:t xml:space="preserve">kullanılmamış </w:t>
      </w:r>
      <w:r>
        <w:t xml:space="preserve">nakit kredisi veya teminat kredisini </w:t>
      </w:r>
      <w:r>
        <w:rPr>
          <w:lang w:val="tr-TR" w:eastAsia="tr-TR" w:bidi="tr-TR"/>
        </w:rPr>
        <w:t xml:space="preserve">gösterir </w:t>
      </w:r>
      <w:r>
        <w:t xml:space="preserve">ekli </w:t>
      </w:r>
      <w:r>
        <w:rPr>
          <w:lang w:val="tr-TR" w:eastAsia="tr-TR" w:bidi="tr-TR"/>
        </w:rPr>
        <w:t xml:space="preserve">örneğe </w:t>
      </w:r>
      <w:r>
        <w:t xml:space="preserve">uygun banka referans mektubu </w:t>
      </w:r>
      <w:r>
        <w:rPr>
          <w:b/>
          <w:bCs/>
        </w:rPr>
        <w:t xml:space="preserve">(Ek:4) </w:t>
      </w:r>
      <w:r>
        <w:rPr>
          <w:i/>
          <w:iCs/>
        </w:rPr>
        <w:t xml:space="preserve">(Banka referans </w:t>
      </w:r>
      <w:r>
        <w:rPr>
          <w:i/>
          <w:iCs/>
          <w:lang w:val="tr-TR" w:eastAsia="tr-TR" w:bidi="tr-TR"/>
        </w:rPr>
        <w:t xml:space="preserve">mektuplarının </w:t>
      </w:r>
      <w:r>
        <w:rPr>
          <w:i/>
          <w:iCs/>
        </w:rPr>
        <w:t xml:space="preserve">ihaleyi yapan </w:t>
      </w:r>
      <w:r>
        <w:rPr>
          <w:i/>
          <w:iCs/>
          <w:lang w:val="tr-TR" w:eastAsia="tr-TR" w:bidi="tr-TR"/>
        </w:rPr>
        <w:t xml:space="preserve">İdare adına, </w:t>
      </w:r>
      <w:r>
        <w:rPr>
          <w:i/>
          <w:iCs/>
        </w:rPr>
        <w:t xml:space="preserve">ihalenin ilk </w:t>
      </w:r>
      <w:r>
        <w:rPr>
          <w:i/>
          <w:iCs/>
          <w:lang w:val="tr-TR" w:eastAsia="tr-TR" w:bidi="tr-TR"/>
        </w:rPr>
        <w:t xml:space="preserve">ilanından </w:t>
      </w:r>
      <w:r>
        <w:rPr>
          <w:i/>
          <w:iCs/>
        </w:rPr>
        <w:t xml:space="preserve">sonra -ilk ilan </w:t>
      </w:r>
      <w:r>
        <w:rPr>
          <w:i/>
          <w:iCs/>
          <w:lang w:val="tr-TR" w:eastAsia="tr-TR" w:bidi="tr-TR"/>
        </w:rPr>
        <w:t xml:space="preserve">günü </w:t>
      </w:r>
      <w:r>
        <w:rPr>
          <w:i/>
          <w:iCs/>
        </w:rPr>
        <w:t xml:space="preserve">dahil- </w:t>
      </w:r>
      <w:r>
        <w:rPr>
          <w:i/>
          <w:iCs/>
          <w:lang w:val="tr-TR" w:eastAsia="tr-TR" w:bidi="tr-TR"/>
        </w:rPr>
        <w:t xml:space="preserve">düzenlenmiş olması </w:t>
      </w:r>
      <w:r>
        <w:rPr>
          <w:i/>
          <w:iCs/>
        </w:rPr>
        <w:t>gerekmektedir.)</w:t>
      </w:r>
    </w:p>
    <w:p w14:paraId="71C83760" w14:textId="77777777" w:rsidR="00455F6D" w:rsidRDefault="00F84E96">
      <w:pPr>
        <w:pStyle w:val="Style8"/>
        <w:numPr>
          <w:ilvl w:val="0"/>
          <w:numId w:val="4"/>
        </w:numPr>
        <w:tabs>
          <w:tab w:val="left" w:pos="447"/>
        </w:tabs>
        <w:jc w:val="both"/>
      </w:pPr>
      <w:r>
        <w:rPr>
          <w:b/>
          <w:bCs/>
          <w:lang w:val="tr-TR" w:eastAsia="tr-TR" w:bidi="tr-TR"/>
        </w:rPr>
        <w:t xml:space="preserve">İş </w:t>
      </w:r>
      <w:r>
        <w:rPr>
          <w:b/>
          <w:bCs/>
        </w:rPr>
        <w:t xml:space="preserve">Deneyim Belgesi veya Alt </w:t>
      </w:r>
      <w:r>
        <w:rPr>
          <w:b/>
          <w:bCs/>
          <w:lang w:val="tr-TR" w:eastAsia="tr-TR" w:bidi="tr-TR"/>
        </w:rPr>
        <w:t xml:space="preserve">Yüklenici Taahhütnamesi: </w:t>
      </w:r>
      <w:r>
        <w:t xml:space="preserve">Tahmin edilen bedelin </w:t>
      </w:r>
      <w:r>
        <w:rPr>
          <w:b/>
          <w:bCs/>
        </w:rPr>
        <w:t>%50</w:t>
      </w:r>
      <w:r>
        <w:t xml:space="preserve">’sinden az olmamak </w:t>
      </w:r>
      <w:r>
        <w:rPr>
          <w:lang w:val="tr-TR" w:eastAsia="tr-TR" w:bidi="tr-TR"/>
        </w:rPr>
        <w:t xml:space="preserve">üzere </w:t>
      </w:r>
      <w:r>
        <w:t xml:space="preserve">ihale </w:t>
      </w:r>
      <w:r>
        <w:rPr>
          <w:lang w:val="tr-TR" w:eastAsia="tr-TR" w:bidi="tr-TR"/>
        </w:rPr>
        <w:t xml:space="preserve">şartnamesinde </w:t>
      </w:r>
      <w:r>
        <w:t xml:space="preserve">belirtilen </w:t>
      </w:r>
      <w:r>
        <w:rPr>
          <w:lang w:val="tr-TR" w:eastAsia="tr-TR" w:bidi="tr-TR"/>
        </w:rPr>
        <w:t xml:space="preserve">şartlarda </w:t>
      </w:r>
      <w:r>
        <w:rPr>
          <w:b/>
          <w:bCs/>
          <w:lang w:val="tr-TR" w:eastAsia="tr-TR" w:bidi="tr-TR"/>
        </w:rPr>
        <w:t xml:space="preserve">“İş </w:t>
      </w:r>
      <w:r>
        <w:rPr>
          <w:b/>
          <w:bCs/>
        </w:rPr>
        <w:t xml:space="preserve">Deneyim Belgesi” </w:t>
      </w:r>
      <w:r>
        <w:t xml:space="preserve">veya </w:t>
      </w:r>
      <w:r>
        <w:rPr>
          <w:lang w:val="tr-TR" w:eastAsia="tr-TR" w:bidi="tr-TR"/>
        </w:rPr>
        <w:t xml:space="preserve">İhale </w:t>
      </w:r>
      <w:r>
        <w:t xml:space="preserve">konusu </w:t>
      </w:r>
      <w:r>
        <w:rPr>
          <w:lang w:val="tr-TR" w:eastAsia="tr-TR" w:bidi="tr-TR"/>
        </w:rPr>
        <w:t xml:space="preserve">işin söz </w:t>
      </w:r>
      <w:r>
        <w:t xml:space="preserve">konusu </w:t>
      </w:r>
      <w:r>
        <w:rPr>
          <w:lang w:val="tr-TR" w:eastAsia="tr-TR" w:bidi="tr-TR"/>
        </w:rPr>
        <w:t xml:space="preserve">İş </w:t>
      </w:r>
      <w:r>
        <w:t xml:space="preserve">Deneyim Belgesine sahip alt </w:t>
      </w:r>
      <w:r>
        <w:rPr>
          <w:lang w:val="tr-TR" w:eastAsia="tr-TR" w:bidi="tr-TR"/>
        </w:rPr>
        <w:t xml:space="preserve">yüklenicilere yaptıracağına </w:t>
      </w:r>
      <w:r>
        <w:t xml:space="preserve">dair ekli </w:t>
      </w:r>
      <w:r>
        <w:rPr>
          <w:lang w:val="tr-TR" w:eastAsia="tr-TR" w:bidi="tr-TR"/>
        </w:rPr>
        <w:t xml:space="preserve">örneğe </w:t>
      </w:r>
      <w:r>
        <w:t>uygun “</w:t>
      </w:r>
      <w:r>
        <w:rPr>
          <w:b/>
          <w:bCs/>
        </w:rPr>
        <w:t xml:space="preserve">Alt </w:t>
      </w:r>
      <w:r>
        <w:rPr>
          <w:b/>
          <w:bCs/>
          <w:lang w:val="tr-TR" w:eastAsia="tr-TR" w:bidi="tr-TR"/>
        </w:rPr>
        <w:t xml:space="preserve">Yüklenici Taahhütnamesi” </w:t>
      </w:r>
      <w:r>
        <w:rPr>
          <w:b/>
          <w:bCs/>
        </w:rPr>
        <w:t>(Ek:5).</w:t>
      </w:r>
    </w:p>
    <w:p w14:paraId="29015F6E" w14:textId="77777777" w:rsidR="00455F6D" w:rsidRDefault="00F84E96">
      <w:pPr>
        <w:pStyle w:val="Style8"/>
        <w:numPr>
          <w:ilvl w:val="0"/>
          <w:numId w:val="4"/>
        </w:numPr>
        <w:tabs>
          <w:tab w:val="left" w:pos="394"/>
        </w:tabs>
        <w:jc w:val="both"/>
      </w:pPr>
      <w:r>
        <w:rPr>
          <w:b/>
          <w:bCs/>
        </w:rPr>
        <w:t xml:space="preserve">Vergi Borcu </w:t>
      </w:r>
      <w:r>
        <w:rPr>
          <w:b/>
          <w:bCs/>
          <w:lang w:val="tr-TR" w:eastAsia="tr-TR" w:bidi="tr-TR"/>
        </w:rPr>
        <w:t xml:space="preserve">Olmadığına </w:t>
      </w:r>
      <w:r>
        <w:rPr>
          <w:b/>
          <w:bCs/>
        </w:rPr>
        <w:t xml:space="preserve">Dair Belge; </w:t>
      </w:r>
      <w:r>
        <w:rPr>
          <w:lang w:val="tr-TR" w:eastAsia="tr-TR" w:bidi="tr-TR"/>
        </w:rPr>
        <w:t xml:space="preserve">İlk </w:t>
      </w:r>
      <w:r>
        <w:t xml:space="preserve">ilan tarihinden sonra ilgili vergi dairesinden </w:t>
      </w:r>
      <w:r>
        <w:rPr>
          <w:lang w:val="tr-TR" w:eastAsia="tr-TR" w:bidi="tr-TR"/>
        </w:rPr>
        <w:t xml:space="preserve">alınmış </w:t>
      </w:r>
      <w:r>
        <w:t xml:space="preserve">vergi borcu </w:t>
      </w:r>
      <w:r>
        <w:rPr>
          <w:lang w:val="tr-TR" w:eastAsia="tr-TR" w:bidi="tr-TR"/>
        </w:rPr>
        <w:t xml:space="preserve">olmadığına </w:t>
      </w:r>
      <w:r>
        <w:t xml:space="preserve">dair belgenin </w:t>
      </w:r>
      <w:r>
        <w:rPr>
          <w:lang w:val="tr-TR" w:eastAsia="tr-TR" w:bidi="tr-TR"/>
        </w:rPr>
        <w:t xml:space="preserve">aslı </w:t>
      </w:r>
      <w:r>
        <w:t xml:space="preserve">ya da noter tasdikli sureti veya </w:t>
      </w:r>
      <w:r>
        <w:rPr>
          <w:lang w:val="tr-TR" w:eastAsia="tr-TR" w:bidi="tr-TR"/>
        </w:rPr>
        <w:t xml:space="preserve">aslının İdareye </w:t>
      </w:r>
      <w:r>
        <w:t xml:space="preserve">ibraz edilmesi </w:t>
      </w:r>
      <w:r>
        <w:rPr>
          <w:lang w:val="tr-TR" w:eastAsia="tr-TR" w:bidi="tr-TR"/>
        </w:rPr>
        <w:t xml:space="preserve">şartıyla İdarece </w:t>
      </w:r>
      <w:r>
        <w:t xml:space="preserve">tasdikli sureti ya da Gelirler </w:t>
      </w:r>
      <w:r>
        <w:rPr>
          <w:lang w:val="tr-TR" w:eastAsia="tr-TR" w:bidi="tr-TR"/>
        </w:rPr>
        <w:t xml:space="preserve">İdaresi Başkanlığının </w:t>
      </w:r>
      <w:r>
        <w:t xml:space="preserve">internet vergi dairesi adresi </w:t>
      </w:r>
      <w:r>
        <w:rPr>
          <w:lang w:val="tr-TR" w:eastAsia="tr-TR" w:bidi="tr-TR"/>
        </w:rPr>
        <w:t xml:space="preserve">üzerinden alınacak </w:t>
      </w:r>
      <w:r>
        <w:t xml:space="preserve">vergi borcu </w:t>
      </w:r>
      <w:r>
        <w:rPr>
          <w:lang w:val="tr-TR" w:eastAsia="tr-TR" w:bidi="tr-TR"/>
        </w:rPr>
        <w:t xml:space="preserve">olmadığına </w:t>
      </w:r>
      <w:r>
        <w:t>dair belge,</w:t>
      </w:r>
    </w:p>
    <w:p w14:paraId="34B6B4AF" w14:textId="77777777" w:rsidR="00455F6D" w:rsidRDefault="00F84E96">
      <w:pPr>
        <w:pStyle w:val="Style8"/>
        <w:numPr>
          <w:ilvl w:val="0"/>
          <w:numId w:val="4"/>
        </w:numPr>
        <w:tabs>
          <w:tab w:val="left" w:pos="409"/>
        </w:tabs>
        <w:jc w:val="both"/>
      </w:pPr>
      <w:r>
        <w:rPr>
          <w:b/>
          <w:bCs/>
        </w:rPr>
        <w:t xml:space="preserve">SGK Prim Borcu </w:t>
      </w:r>
      <w:r>
        <w:rPr>
          <w:b/>
          <w:bCs/>
          <w:lang w:val="tr-TR" w:eastAsia="tr-TR" w:bidi="tr-TR"/>
        </w:rPr>
        <w:t xml:space="preserve">Olmadığına </w:t>
      </w:r>
      <w:r>
        <w:rPr>
          <w:b/>
          <w:bCs/>
        </w:rPr>
        <w:t xml:space="preserve">Dair Belge; </w:t>
      </w:r>
      <w:r>
        <w:rPr>
          <w:lang w:val="tr-TR" w:eastAsia="tr-TR" w:bidi="tr-TR"/>
        </w:rPr>
        <w:t xml:space="preserve">İlk </w:t>
      </w:r>
      <w:r>
        <w:t xml:space="preserve">ilan tarihinden sonra ilgili Sosyal </w:t>
      </w:r>
      <w:r>
        <w:rPr>
          <w:lang w:val="tr-TR" w:eastAsia="tr-TR" w:bidi="tr-TR"/>
        </w:rPr>
        <w:t xml:space="preserve">Güvenlik </w:t>
      </w:r>
      <w:r>
        <w:t xml:space="preserve">Kurumundan </w:t>
      </w:r>
      <w:r>
        <w:rPr>
          <w:lang w:val="tr-TR" w:eastAsia="tr-TR" w:bidi="tr-TR"/>
        </w:rPr>
        <w:t xml:space="preserve">alınan Türkiye </w:t>
      </w:r>
      <w:r>
        <w:t xml:space="preserve">genelinde prim borcu </w:t>
      </w:r>
      <w:r>
        <w:rPr>
          <w:lang w:val="tr-TR" w:eastAsia="tr-TR" w:bidi="tr-TR"/>
        </w:rPr>
        <w:t xml:space="preserve">olmadığına </w:t>
      </w:r>
      <w:r>
        <w:t xml:space="preserve">dair belgenin </w:t>
      </w:r>
      <w:r>
        <w:rPr>
          <w:lang w:val="tr-TR" w:eastAsia="tr-TR" w:bidi="tr-TR"/>
        </w:rPr>
        <w:t xml:space="preserve">aslı </w:t>
      </w:r>
      <w:r>
        <w:t xml:space="preserve">veya noter tasdikli suretinin verilmesi veya </w:t>
      </w:r>
      <w:r>
        <w:rPr>
          <w:lang w:val="tr-TR" w:eastAsia="tr-TR" w:bidi="tr-TR"/>
        </w:rPr>
        <w:t xml:space="preserve">aslının İdareye </w:t>
      </w:r>
      <w:r>
        <w:t xml:space="preserve">ibraz edilmesi </w:t>
      </w:r>
      <w:r>
        <w:rPr>
          <w:lang w:val="tr-TR" w:eastAsia="tr-TR" w:bidi="tr-TR"/>
        </w:rPr>
        <w:t xml:space="preserve">şartıyla İdarece </w:t>
      </w:r>
      <w:r>
        <w:t xml:space="preserve">tasdikli suretinin verilmesi ya da Sosyal </w:t>
      </w:r>
      <w:r>
        <w:rPr>
          <w:lang w:val="tr-TR" w:eastAsia="tr-TR" w:bidi="tr-TR"/>
        </w:rPr>
        <w:t xml:space="preserve">Güvenlik </w:t>
      </w:r>
      <w:r>
        <w:t xml:space="preserve">Kurumunun internet adresi </w:t>
      </w:r>
      <w:r>
        <w:rPr>
          <w:lang w:val="tr-TR" w:eastAsia="tr-TR" w:bidi="tr-TR"/>
        </w:rPr>
        <w:t xml:space="preserve">üzerinden alınacak Türkiye </w:t>
      </w:r>
      <w:r>
        <w:t xml:space="preserve">genelinde prim borcu </w:t>
      </w:r>
      <w:r>
        <w:rPr>
          <w:lang w:val="tr-TR" w:eastAsia="tr-TR" w:bidi="tr-TR"/>
        </w:rPr>
        <w:t xml:space="preserve">olmadığına </w:t>
      </w:r>
      <w:r>
        <w:t xml:space="preserve">dair belge veya elektronik imza kanunu </w:t>
      </w:r>
      <w:r>
        <w:rPr>
          <w:lang w:val="tr-TR" w:eastAsia="tr-TR" w:bidi="tr-TR"/>
        </w:rPr>
        <w:t xml:space="preserve">uyarınca düzenlenen </w:t>
      </w:r>
      <w:r>
        <w:t xml:space="preserve">belgelerin internet </w:t>
      </w:r>
      <w:r>
        <w:rPr>
          <w:lang w:val="tr-TR" w:eastAsia="tr-TR" w:bidi="tr-TR"/>
        </w:rPr>
        <w:t xml:space="preserve">üzerinden doğrulama aracı kullanılmak </w:t>
      </w:r>
      <w:r>
        <w:t xml:space="preserve">suretiyle teyidi </w:t>
      </w:r>
      <w:r>
        <w:rPr>
          <w:lang w:val="tr-TR" w:eastAsia="tr-TR" w:bidi="tr-TR"/>
        </w:rPr>
        <w:t xml:space="preserve">yapılabilen </w:t>
      </w:r>
      <w:r>
        <w:t xml:space="preserve">belgeyi </w:t>
      </w:r>
      <w:r>
        <w:rPr>
          <w:lang w:val="tr-TR" w:eastAsia="tr-TR" w:bidi="tr-TR"/>
        </w:rPr>
        <w:t>sunması,</w:t>
      </w:r>
    </w:p>
    <w:p w14:paraId="603E807A" w14:textId="77777777" w:rsidR="00455F6D" w:rsidRDefault="00F84E96">
      <w:pPr>
        <w:pStyle w:val="Style8"/>
        <w:numPr>
          <w:ilvl w:val="0"/>
          <w:numId w:val="4"/>
        </w:numPr>
        <w:tabs>
          <w:tab w:val="left" w:pos="447"/>
        </w:tabs>
        <w:jc w:val="both"/>
      </w:pPr>
      <w:r>
        <w:rPr>
          <w:b/>
          <w:bCs/>
          <w:lang w:val="tr-TR" w:eastAsia="tr-TR" w:bidi="tr-TR"/>
        </w:rPr>
        <w:t xml:space="preserve">İhalelerden Yasaklı Olmadığına </w:t>
      </w:r>
      <w:r>
        <w:rPr>
          <w:b/>
          <w:bCs/>
        </w:rPr>
        <w:t xml:space="preserve">Dair Belge; </w:t>
      </w:r>
      <w:r>
        <w:rPr>
          <w:lang w:val="tr-TR" w:eastAsia="tr-TR" w:bidi="tr-TR"/>
        </w:rPr>
        <w:t xml:space="preserve">İhalelere katılmaktan yasaklı olunmadığına </w:t>
      </w:r>
      <w:r>
        <w:t xml:space="preserve">dair, ekli </w:t>
      </w:r>
      <w:r>
        <w:rPr>
          <w:lang w:val="tr-TR" w:eastAsia="tr-TR" w:bidi="tr-TR"/>
        </w:rPr>
        <w:t xml:space="preserve">örneğe </w:t>
      </w:r>
      <w:r>
        <w:t xml:space="preserve">uygun </w:t>
      </w:r>
      <w:r>
        <w:rPr>
          <w:lang w:val="tr-TR" w:eastAsia="tr-TR" w:bidi="tr-TR"/>
        </w:rPr>
        <w:t xml:space="preserve">İhalelerden Yasaklılık </w:t>
      </w:r>
      <w:r>
        <w:t xml:space="preserve">Durum Formu </w:t>
      </w:r>
      <w:r>
        <w:rPr>
          <w:b/>
          <w:bCs/>
        </w:rPr>
        <w:t>(Ek:6),</w:t>
      </w:r>
    </w:p>
    <w:p w14:paraId="58D3BF88" w14:textId="77777777" w:rsidR="00455F6D" w:rsidRDefault="00F84E96">
      <w:pPr>
        <w:pStyle w:val="Style8"/>
        <w:numPr>
          <w:ilvl w:val="0"/>
          <w:numId w:val="4"/>
        </w:numPr>
        <w:tabs>
          <w:tab w:val="left" w:pos="534"/>
        </w:tabs>
        <w:jc w:val="both"/>
      </w:pPr>
      <w:r>
        <w:rPr>
          <w:b/>
          <w:bCs/>
          <w:lang w:val="tr-TR" w:eastAsia="tr-TR" w:bidi="tr-TR"/>
        </w:rPr>
        <w:t xml:space="preserve">İhale dokümanının satın alındığına </w:t>
      </w:r>
      <w:r>
        <w:rPr>
          <w:b/>
          <w:bCs/>
        </w:rPr>
        <w:t>dair makbuz,</w:t>
      </w:r>
    </w:p>
    <w:p w14:paraId="4E679DDF" w14:textId="77777777" w:rsidR="00455F6D" w:rsidRDefault="00F84E96">
      <w:pPr>
        <w:pStyle w:val="Style8"/>
        <w:numPr>
          <w:ilvl w:val="0"/>
          <w:numId w:val="4"/>
        </w:numPr>
        <w:tabs>
          <w:tab w:val="left" w:pos="534"/>
        </w:tabs>
        <w:jc w:val="both"/>
      </w:pPr>
      <w:r>
        <w:rPr>
          <w:b/>
          <w:bCs/>
        </w:rPr>
        <w:t xml:space="preserve">Yer </w:t>
      </w:r>
      <w:r>
        <w:rPr>
          <w:b/>
          <w:bCs/>
          <w:lang w:val="tr-TR" w:eastAsia="tr-TR" w:bidi="tr-TR"/>
        </w:rPr>
        <w:t xml:space="preserve">Görme </w:t>
      </w:r>
      <w:r>
        <w:rPr>
          <w:b/>
          <w:bCs/>
        </w:rPr>
        <w:t xml:space="preserve">Belgesi; </w:t>
      </w:r>
      <w:r>
        <w:rPr>
          <w:lang w:val="tr-TR" w:eastAsia="tr-TR" w:bidi="tr-TR"/>
        </w:rPr>
        <w:t xml:space="preserve">İhale </w:t>
      </w:r>
      <w:r>
        <w:t xml:space="preserve">konusu </w:t>
      </w:r>
      <w:r>
        <w:rPr>
          <w:lang w:val="tr-TR" w:eastAsia="tr-TR" w:bidi="tr-TR"/>
        </w:rPr>
        <w:t xml:space="preserve">taşınmazların </w:t>
      </w:r>
      <w:r>
        <w:t xml:space="preserve">yerinde </w:t>
      </w:r>
      <w:r>
        <w:rPr>
          <w:lang w:val="tr-TR" w:eastAsia="tr-TR" w:bidi="tr-TR"/>
        </w:rPr>
        <w:t xml:space="preserve">görüldüğüne </w:t>
      </w:r>
      <w:r>
        <w:t xml:space="preserve">dair, ekli </w:t>
      </w:r>
      <w:r>
        <w:rPr>
          <w:lang w:val="tr-TR" w:eastAsia="tr-TR" w:bidi="tr-TR"/>
        </w:rPr>
        <w:t xml:space="preserve">örneğe </w:t>
      </w:r>
      <w:r>
        <w:t xml:space="preserve">uygun Yer </w:t>
      </w:r>
      <w:r>
        <w:rPr>
          <w:lang w:val="tr-TR" w:eastAsia="tr-TR" w:bidi="tr-TR"/>
        </w:rPr>
        <w:t xml:space="preserve">Görme </w:t>
      </w:r>
      <w:r>
        <w:t xml:space="preserve">Formu </w:t>
      </w:r>
      <w:r>
        <w:rPr>
          <w:b/>
          <w:bCs/>
        </w:rPr>
        <w:t>(Ek:7)</w:t>
      </w:r>
    </w:p>
    <w:p w14:paraId="78204934" w14:textId="77777777" w:rsidR="00455F6D" w:rsidRDefault="00F84E96">
      <w:pPr>
        <w:pStyle w:val="Style8"/>
        <w:jc w:val="both"/>
      </w:pPr>
      <w:r>
        <w:rPr>
          <w:b/>
          <w:bCs/>
        </w:rPr>
        <w:t xml:space="preserve">n) </w:t>
      </w:r>
      <w:r>
        <w:rPr>
          <w:b/>
          <w:bCs/>
          <w:lang w:val="tr-TR" w:eastAsia="tr-TR" w:bidi="tr-TR"/>
        </w:rPr>
        <w:t xml:space="preserve">Terör örgütleriyle iltisaklı olmadığına </w:t>
      </w:r>
      <w:r>
        <w:rPr>
          <w:b/>
          <w:bCs/>
        </w:rPr>
        <w:t>dair belge</w:t>
      </w:r>
      <w:r>
        <w:t xml:space="preserve">: </w:t>
      </w:r>
      <w:r>
        <w:rPr>
          <w:lang w:val="tr-TR" w:eastAsia="tr-TR" w:bidi="tr-TR"/>
        </w:rPr>
        <w:t xml:space="preserve">Terör örgütlerine iltisakı </w:t>
      </w:r>
      <w:r>
        <w:t xml:space="preserve">yahut bunlarla </w:t>
      </w:r>
      <w:r>
        <w:rPr>
          <w:lang w:val="tr-TR" w:eastAsia="tr-TR" w:bidi="tr-TR"/>
        </w:rPr>
        <w:t xml:space="preserve">irtibatı olmadığına </w:t>
      </w:r>
      <w:r>
        <w:t xml:space="preserve">dair noterde </w:t>
      </w:r>
      <w:r>
        <w:rPr>
          <w:lang w:val="tr-TR" w:eastAsia="tr-TR" w:bidi="tr-TR"/>
        </w:rPr>
        <w:t xml:space="preserve">düzenlenmiş taahhütname </w:t>
      </w:r>
      <w:r>
        <w:rPr>
          <w:b/>
          <w:bCs/>
        </w:rPr>
        <w:t>(EK:11)</w:t>
      </w:r>
    </w:p>
    <w:p w14:paraId="09A53DE4" w14:textId="77777777" w:rsidR="00455F6D" w:rsidRDefault="00F84E96">
      <w:pPr>
        <w:pStyle w:val="Style8"/>
        <w:numPr>
          <w:ilvl w:val="0"/>
          <w:numId w:val="5"/>
        </w:numPr>
        <w:tabs>
          <w:tab w:val="left" w:pos="428"/>
        </w:tabs>
        <w:jc w:val="both"/>
      </w:pPr>
      <w:r>
        <w:rPr>
          <w:b/>
          <w:bCs/>
          <w:lang w:val="tr-TR" w:eastAsia="tr-TR" w:bidi="tr-TR"/>
        </w:rPr>
        <w:t xml:space="preserve">İç </w:t>
      </w:r>
      <w:r>
        <w:rPr>
          <w:b/>
          <w:bCs/>
        </w:rPr>
        <w:t xml:space="preserve">Zarf ve Teklif Mektubu: </w:t>
      </w:r>
      <w:r>
        <w:rPr>
          <w:lang w:val="tr-TR" w:eastAsia="tr-TR" w:bidi="tr-TR"/>
        </w:rPr>
        <w:t xml:space="preserve">Şartnamenin </w:t>
      </w:r>
      <w:r>
        <w:rPr>
          <w:b/>
          <w:bCs/>
        </w:rPr>
        <w:t xml:space="preserve">(11.1.) </w:t>
      </w:r>
      <w:r>
        <w:t xml:space="preserve">maddesinde </w:t>
      </w:r>
      <w:r>
        <w:rPr>
          <w:lang w:val="tr-TR" w:eastAsia="tr-TR" w:bidi="tr-TR"/>
        </w:rPr>
        <w:t xml:space="preserve">açıklandığı şekilde hazırlanmış </w:t>
      </w:r>
      <w:r>
        <w:t xml:space="preserve">olan </w:t>
      </w:r>
      <w:r>
        <w:rPr>
          <w:b/>
          <w:bCs/>
          <w:lang w:val="tr-TR" w:eastAsia="tr-TR" w:bidi="tr-TR"/>
        </w:rPr>
        <w:t xml:space="preserve">İç </w:t>
      </w:r>
      <w:r>
        <w:rPr>
          <w:b/>
          <w:bCs/>
        </w:rPr>
        <w:t xml:space="preserve">Zarf </w:t>
      </w:r>
      <w:r>
        <w:rPr>
          <w:lang w:val="tr-TR" w:eastAsia="tr-TR" w:bidi="tr-TR"/>
        </w:rPr>
        <w:t xml:space="preserve">içerisinde Şartnamenin </w:t>
      </w:r>
      <w:r>
        <w:rPr>
          <w:b/>
          <w:bCs/>
        </w:rPr>
        <w:t xml:space="preserve">(11.2.) </w:t>
      </w:r>
      <w:r>
        <w:t xml:space="preserve">maddesinde </w:t>
      </w:r>
      <w:r>
        <w:rPr>
          <w:lang w:val="tr-TR" w:eastAsia="tr-TR" w:bidi="tr-TR"/>
        </w:rPr>
        <w:t xml:space="preserve">açıklandığı şekilde hazırlanmış </w:t>
      </w:r>
      <w:r>
        <w:t xml:space="preserve">ekli </w:t>
      </w:r>
      <w:r>
        <w:rPr>
          <w:lang w:val="tr-TR" w:eastAsia="tr-TR" w:bidi="tr-TR"/>
        </w:rPr>
        <w:t xml:space="preserve">örneğe </w:t>
      </w:r>
      <w:r>
        <w:t xml:space="preserve">uygun </w:t>
      </w:r>
      <w:r>
        <w:rPr>
          <w:b/>
          <w:bCs/>
        </w:rPr>
        <w:t xml:space="preserve">Teklif Mektubu (Ek:8) </w:t>
      </w:r>
      <w:r>
        <w:rPr>
          <w:lang w:val="tr-TR" w:eastAsia="tr-TR" w:bidi="tr-TR"/>
        </w:rPr>
        <w:t xml:space="preserve">sunmaları </w:t>
      </w:r>
      <w:r>
        <w:t>gerekmektedir.</w:t>
      </w:r>
    </w:p>
    <w:p w14:paraId="2343F9D2" w14:textId="77777777" w:rsidR="00455F6D" w:rsidRDefault="00F84E96">
      <w:pPr>
        <w:pStyle w:val="Style8"/>
        <w:numPr>
          <w:ilvl w:val="0"/>
          <w:numId w:val="3"/>
        </w:numPr>
        <w:tabs>
          <w:tab w:val="left" w:pos="334"/>
        </w:tabs>
        <w:ind w:firstLine="0"/>
        <w:jc w:val="both"/>
      </w:pPr>
      <w:r>
        <w:t xml:space="preserve">Ortak </w:t>
      </w:r>
      <w:r>
        <w:rPr>
          <w:lang w:val="tr-TR" w:eastAsia="tr-TR" w:bidi="tr-TR"/>
        </w:rPr>
        <w:t xml:space="preserve">girişimlerde </w:t>
      </w:r>
      <w:r>
        <w:t xml:space="preserve">her bir ortak </w:t>
      </w:r>
      <w:r>
        <w:rPr>
          <w:lang w:val="tr-TR" w:eastAsia="tr-TR" w:bidi="tr-TR"/>
        </w:rPr>
        <w:t xml:space="preserve">ayrı ayrı </w:t>
      </w:r>
      <w:r>
        <w:rPr>
          <w:b/>
          <w:bCs/>
        </w:rPr>
        <w:t xml:space="preserve">(b), (c), (d), </w:t>
      </w:r>
      <w:r>
        <w:rPr>
          <w:b/>
          <w:bCs/>
          <w:lang w:val="tr-TR" w:eastAsia="tr-TR" w:bidi="tr-TR"/>
        </w:rPr>
        <w:t xml:space="preserve">(ı), </w:t>
      </w:r>
      <w:r>
        <w:rPr>
          <w:b/>
          <w:bCs/>
        </w:rPr>
        <w:t xml:space="preserve">(i), (j) ve (m) </w:t>
      </w:r>
      <w:r>
        <w:t xml:space="preserve">bentlerindeki belgeleri temin etmekle </w:t>
      </w:r>
      <w:r>
        <w:rPr>
          <w:lang w:val="tr-TR" w:eastAsia="tr-TR" w:bidi="tr-TR"/>
        </w:rPr>
        <w:t>mükelleftir.</w:t>
      </w:r>
    </w:p>
    <w:p w14:paraId="01D3A44A" w14:textId="77777777" w:rsidR="00455F6D" w:rsidRDefault="00F84E96">
      <w:pPr>
        <w:pStyle w:val="Style8"/>
        <w:numPr>
          <w:ilvl w:val="0"/>
          <w:numId w:val="3"/>
        </w:numPr>
        <w:tabs>
          <w:tab w:val="left" w:pos="334"/>
        </w:tabs>
        <w:ind w:firstLine="0"/>
        <w:jc w:val="both"/>
      </w:pPr>
      <w:r>
        <w:rPr>
          <w:lang w:val="tr-TR" w:eastAsia="tr-TR" w:bidi="tr-TR"/>
        </w:rPr>
        <w:t xml:space="preserve">İstekliler, yukarıda sayılan </w:t>
      </w:r>
      <w:r>
        <w:t xml:space="preserve">belgelerin </w:t>
      </w:r>
      <w:r>
        <w:rPr>
          <w:lang w:val="tr-TR" w:eastAsia="tr-TR" w:bidi="tr-TR"/>
        </w:rPr>
        <w:t xml:space="preserve">aslını/uygunluğu </w:t>
      </w:r>
      <w:r>
        <w:t xml:space="preserve">noterce </w:t>
      </w:r>
      <w:r>
        <w:rPr>
          <w:lang w:val="tr-TR" w:eastAsia="tr-TR" w:bidi="tr-TR"/>
        </w:rPr>
        <w:t xml:space="preserve">onaylanmış örneklerini </w:t>
      </w:r>
      <w:r>
        <w:t xml:space="preserve">veya </w:t>
      </w:r>
      <w:r>
        <w:rPr>
          <w:lang w:val="tr-TR" w:eastAsia="tr-TR" w:bidi="tr-TR"/>
        </w:rPr>
        <w:t xml:space="preserve">aslının İdareye </w:t>
      </w:r>
      <w:r>
        <w:t xml:space="preserve">ibraz edilmesi </w:t>
      </w:r>
      <w:r>
        <w:rPr>
          <w:lang w:val="tr-TR" w:eastAsia="tr-TR" w:bidi="tr-TR"/>
        </w:rPr>
        <w:t xml:space="preserve">şartıyla İdarece </w:t>
      </w:r>
      <w:r>
        <w:t xml:space="preserve">onaylanan suretini vermek </w:t>
      </w:r>
      <w:r>
        <w:rPr>
          <w:lang w:val="tr-TR" w:eastAsia="tr-TR" w:bidi="tr-TR"/>
        </w:rPr>
        <w:t>zorundadır.</w:t>
      </w:r>
    </w:p>
    <w:p w14:paraId="2F526ACC" w14:textId="77777777" w:rsidR="00455F6D" w:rsidRDefault="00F84E96">
      <w:pPr>
        <w:pStyle w:val="Style8"/>
        <w:numPr>
          <w:ilvl w:val="0"/>
          <w:numId w:val="3"/>
        </w:numPr>
        <w:tabs>
          <w:tab w:val="left" w:pos="334"/>
        </w:tabs>
        <w:ind w:firstLine="0"/>
        <w:jc w:val="both"/>
      </w:pPr>
      <w:r>
        <w:rPr>
          <w:lang w:val="tr-TR" w:eastAsia="tr-TR" w:bidi="tr-TR"/>
        </w:rPr>
        <w:t xml:space="preserve">İhaleye katılmak üzere, </w:t>
      </w:r>
      <w:r>
        <w:t xml:space="preserve">kendi </w:t>
      </w:r>
      <w:r>
        <w:rPr>
          <w:lang w:val="tr-TR" w:eastAsia="tr-TR" w:bidi="tr-TR"/>
        </w:rPr>
        <w:t xml:space="preserve">adına </w:t>
      </w:r>
      <w:r>
        <w:t xml:space="preserve">asaleten ve/veya </w:t>
      </w:r>
      <w:r>
        <w:rPr>
          <w:lang w:val="tr-TR" w:eastAsia="tr-TR" w:bidi="tr-TR"/>
        </w:rPr>
        <w:t xml:space="preserve">başkaları adına </w:t>
      </w:r>
      <w:r>
        <w:t xml:space="preserve">vekaleten sadece tek bir </w:t>
      </w:r>
      <w:r>
        <w:rPr>
          <w:lang w:val="tr-TR" w:eastAsia="tr-TR" w:bidi="tr-TR"/>
        </w:rPr>
        <w:t xml:space="preserve">başvuruda </w:t>
      </w:r>
      <w:r>
        <w:t xml:space="preserve">bulunulabilir. Aksi halde </w:t>
      </w:r>
      <w:r>
        <w:rPr>
          <w:lang w:val="tr-TR" w:eastAsia="tr-TR" w:bidi="tr-TR"/>
        </w:rPr>
        <w:t>yapılacak başvurular değerlendirmeye alınmayacaktır.</w:t>
      </w:r>
    </w:p>
    <w:p w14:paraId="07D7EBA2" w14:textId="77777777" w:rsidR="00455F6D" w:rsidRDefault="00F84E96">
      <w:pPr>
        <w:pStyle w:val="Style8"/>
        <w:numPr>
          <w:ilvl w:val="0"/>
          <w:numId w:val="3"/>
        </w:numPr>
        <w:tabs>
          <w:tab w:val="left" w:pos="334"/>
        </w:tabs>
        <w:ind w:firstLine="0"/>
        <w:jc w:val="both"/>
      </w:pPr>
      <w:r>
        <w:t xml:space="preserve">Telgraf veya faksla </w:t>
      </w:r>
      <w:r>
        <w:rPr>
          <w:lang w:val="tr-TR" w:eastAsia="tr-TR" w:bidi="tr-TR"/>
        </w:rPr>
        <w:t xml:space="preserve">yapılan müracaatlar </w:t>
      </w:r>
      <w:r>
        <w:t xml:space="preserve">kabul edilmez. Posta yoluyla </w:t>
      </w:r>
      <w:r>
        <w:rPr>
          <w:lang w:val="tr-TR" w:eastAsia="tr-TR" w:bidi="tr-TR"/>
        </w:rPr>
        <w:t xml:space="preserve">müracaatta bulunulması </w:t>
      </w:r>
      <w:r>
        <w:t>durumunda postada meydana gelebilecek gecikmeler kabul edilmez.</w:t>
      </w:r>
    </w:p>
    <w:p w14:paraId="01774FF7" w14:textId="77777777" w:rsidR="00455F6D" w:rsidRDefault="00F84E96">
      <w:pPr>
        <w:pStyle w:val="Style8"/>
        <w:numPr>
          <w:ilvl w:val="0"/>
          <w:numId w:val="3"/>
        </w:numPr>
        <w:tabs>
          <w:tab w:val="left" w:pos="334"/>
        </w:tabs>
        <w:ind w:firstLine="0"/>
        <w:jc w:val="both"/>
      </w:pPr>
      <w:r>
        <w:rPr>
          <w:lang w:val="tr-TR" w:eastAsia="tr-TR" w:bidi="tr-TR"/>
        </w:rPr>
        <w:t xml:space="preserve">İdareye </w:t>
      </w:r>
      <w:r>
        <w:t xml:space="preserve">verilen veya </w:t>
      </w:r>
      <w:r>
        <w:rPr>
          <w:lang w:val="tr-TR" w:eastAsia="tr-TR" w:bidi="tr-TR"/>
        </w:rPr>
        <w:t xml:space="preserve">ulaşan </w:t>
      </w:r>
      <w:r>
        <w:t xml:space="preserve">teklifler, herhangi bir sebeple geri </w:t>
      </w:r>
      <w:r>
        <w:rPr>
          <w:lang w:val="tr-TR" w:eastAsia="tr-TR" w:bidi="tr-TR"/>
        </w:rPr>
        <w:t xml:space="preserve">alınamaz </w:t>
      </w:r>
      <w:r>
        <w:t xml:space="preserve">ve </w:t>
      </w:r>
      <w:r>
        <w:rPr>
          <w:lang w:val="tr-TR" w:eastAsia="tr-TR" w:bidi="tr-TR"/>
        </w:rPr>
        <w:t>değişiklik yapılamaz.</w:t>
      </w:r>
    </w:p>
    <w:p w14:paraId="59436D5A" w14:textId="77777777" w:rsidR="00455F6D" w:rsidRDefault="00F84E96">
      <w:pPr>
        <w:pStyle w:val="Style8"/>
        <w:numPr>
          <w:ilvl w:val="0"/>
          <w:numId w:val="3"/>
        </w:numPr>
        <w:tabs>
          <w:tab w:val="left" w:pos="334"/>
        </w:tabs>
        <w:ind w:firstLine="0"/>
        <w:jc w:val="both"/>
      </w:pPr>
      <w:r>
        <w:rPr>
          <w:lang w:val="tr-TR" w:eastAsia="tr-TR" w:bidi="tr-TR"/>
        </w:rPr>
        <w:t xml:space="preserve">İşbu </w:t>
      </w:r>
      <w:r>
        <w:t xml:space="preserve">ilan metni, </w:t>
      </w:r>
      <w:r>
        <w:rPr>
          <w:lang w:val="tr-TR" w:eastAsia="tr-TR" w:bidi="tr-TR"/>
        </w:rPr>
        <w:t xml:space="preserve">mevzuatı gereği </w:t>
      </w:r>
      <w:r>
        <w:t xml:space="preserve">ilanda </w:t>
      </w:r>
      <w:r>
        <w:rPr>
          <w:lang w:val="tr-TR" w:eastAsia="tr-TR" w:bidi="tr-TR"/>
        </w:rPr>
        <w:t xml:space="preserve">bulunması </w:t>
      </w:r>
      <w:r>
        <w:t xml:space="preserve">gerekli zorunlu </w:t>
      </w:r>
      <w:r>
        <w:rPr>
          <w:lang w:val="tr-TR" w:eastAsia="tr-TR" w:bidi="tr-TR"/>
        </w:rPr>
        <w:t xml:space="preserve">özet </w:t>
      </w:r>
      <w:r>
        <w:t xml:space="preserve">bilgileri </w:t>
      </w:r>
      <w:r>
        <w:rPr>
          <w:lang w:val="tr-TR" w:eastAsia="tr-TR" w:bidi="tr-TR"/>
        </w:rPr>
        <w:t xml:space="preserve">içermekte </w:t>
      </w:r>
      <w:r>
        <w:t xml:space="preserve">olup, ihaleye </w:t>
      </w:r>
      <w:r>
        <w:rPr>
          <w:lang w:val="tr-TR" w:eastAsia="tr-TR" w:bidi="tr-TR"/>
        </w:rPr>
        <w:t xml:space="preserve">katılımla </w:t>
      </w:r>
      <w:r>
        <w:t xml:space="preserve">ilgili hususlarda ihale </w:t>
      </w:r>
      <w:r>
        <w:rPr>
          <w:lang w:val="tr-TR" w:eastAsia="tr-TR" w:bidi="tr-TR"/>
        </w:rPr>
        <w:t xml:space="preserve">şartnamesi </w:t>
      </w:r>
      <w:r>
        <w:t xml:space="preserve">ve eklerinin </w:t>
      </w:r>
      <w:r>
        <w:rPr>
          <w:lang w:val="tr-TR" w:eastAsia="tr-TR" w:bidi="tr-TR"/>
        </w:rPr>
        <w:t xml:space="preserve">görülmesi/incelenmesi </w:t>
      </w:r>
      <w:r>
        <w:t xml:space="preserve">ve </w:t>
      </w:r>
      <w:r>
        <w:rPr>
          <w:lang w:val="tr-TR" w:eastAsia="tr-TR" w:bidi="tr-TR"/>
        </w:rPr>
        <w:t xml:space="preserve">katılım için satın alınması </w:t>
      </w:r>
      <w:r>
        <w:t>gerekmektedir.</w:t>
      </w:r>
    </w:p>
    <w:p w14:paraId="0AC6FF80" w14:textId="77777777" w:rsidR="00455F6D" w:rsidRDefault="00F84E96">
      <w:pPr>
        <w:pStyle w:val="Style8"/>
        <w:numPr>
          <w:ilvl w:val="0"/>
          <w:numId w:val="3"/>
        </w:numPr>
        <w:tabs>
          <w:tab w:val="left" w:pos="334"/>
        </w:tabs>
        <w:ind w:firstLine="0"/>
        <w:jc w:val="both"/>
      </w:pPr>
      <w:r>
        <w:rPr>
          <w:lang w:val="tr-TR" w:eastAsia="tr-TR" w:bidi="tr-TR"/>
        </w:rPr>
        <w:t xml:space="preserve">Şartnameler, </w:t>
      </w:r>
      <w:r>
        <w:t xml:space="preserve">(bedeli </w:t>
      </w:r>
      <w:r>
        <w:rPr>
          <w:lang w:val="tr-TR" w:eastAsia="tr-TR" w:bidi="tr-TR"/>
        </w:rPr>
        <w:t xml:space="preserve">ödenmek </w:t>
      </w:r>
      <w:r>
        <w:t xml:space="preserve">suretiyle) isteklilerin yetkilisi veya resmi vekiline imza </w:t>
      </w:r>
      <w:r>
        <w:rPr>
          <w:lang w:val="tr-TR" w:eastAsia="tr-TR" w:bidi="tr-TR"/>
        </w:rPr>
        <w:t xml:space="preserve">karşılığında </w:t>
      </w:r>
      <w:r>
        <w:t>teslim edilir.</w:t>
      </w:r>
    </w:p>
    <w:p w14:paraId="0F447C5D" w14:textId="77777777" w:rsidR="00455F6D" w:rsidRDefault="00F84E96">
      <w:pPr>
        <w:pStyle w:val="Style8"/>
        <w:numPr>
          <w:ilvl w:val="0"/>
          <w:numId w:val="3"/>
        </w:numPr>
        <w:tabs>
          <w:tab w:val="left" w:pos="334"/>
        </w:tabs>
        <w:ind w:firstLine="0"/>
        <w:jc w:val="both"/>
      </w:pPr>
      <w:r>
        <w:rPr>
          <w:lang w:val="tr-TR" w:eastAsia="tr-TR" w:bidi="tr-TR"/>
        </w:rPr>
        <w:t xml:space="preserve">İdare gerekçesini göstermek kaydıyla </w:t>
      </w:r>
      <w:r>
        <w:t xml:space="preserve">ihaleyi </w:t>
      </w:r>
      <w:r>
        <w:rPr>
          <w:lang w:val="tr-TR" w:eastAsia="tr-TR" w:bidi="tr-TR"/>
        </w:rPr>
        <w:t xml:space="preserve">yapıp </w:t>
      </w:r>
      <w:r>
        <w:t>yapmamakta serbesttir.</w:t>
      </w:r>
    </w:p>
    <w:p w14:paraId="5163AB5D" w14:textId="77777777" w:rsidR="00455F6D" w:rsidRDefault="00F84E96">
      <w:pPr>
        <w:pStyle w:val="Style8"/>
        <w:ind w:firstLine="0"/>
        <w:jc w:val="center"/>
      </w:pPr>
      <w:r>
        <w:rPr>
          <w:b/>
          <w:bCs/>
          <w:lang w:val="tr-TR" w:eastAsia="tr-TR" w:bidi="tr-TR"/>
        </w:rPr>
        <w:t xml:space="preserve">İLAN </w:t>
      </w:r>
      <w:r>
        <w:rPr>
          <w:b/>
          <w:bCs/>
        </w:rPr>
        <w:t>OLUNUR</w:t>
      </w:r>
    </w:p>
    <w:sectPr w:rsidR="00455F6D">
      <w:footerReference w:type="default" r:id="rId7"/>
      <w:pgSz w:w="11909" w:h="16838"/>
      <w:pgMar w:top="522" w:right="525" w:bottom="521" w:left="822" w:header="9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D39CEB" w14:textId="77777777" w:rsidR="004B1D32" w:rsidRDefault="004B1D32">
      <w:r>
        <w:separator/>
      </w:r>
    </w:p>
  </w:endnote>
  <w:endnote w:type="continuationSeparator" w:id="0">
    <w:p w14:paraId="0FA5DFE3" w14:textId="77777777" w:rsidR="004B1D32" w:rsidRDefault="004B1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B9F48" w14:textId="77777777" w:rsidR="00455F6D" w:rsidRDefault="00F84E96">
    <w:pPr>
      <w:spacing w:line="1" w:lineRule="exact"/>
    </w:pPr>
    <w:r>
      <w:rPr>
        <w:noProof/>
      </w:rPr>
      <mc:AlternateContent>
        <mc:Choice Requires="wps">
          <w:drawing>
            <wp:anchor distT="0" distB="0" distL="0" distR="0" simplePos="0" relativeHeight="62914690" behindDoc="1" locked="0" layoutInCell="1" allowOverlap="1" wp14:anchorId="5CDBCEDB" wp14:editId="779B9780">
              <wp:simplePos x="0" y="0"/>
              <wp:positionH relativeFrom="page">
                <wp:posOffset>3606800</wp:posOffset>
              </wp:positionH>
              <wp:positionV relativeFrom="page">
                <wp:posOffset>10424795</wp:posOffset>
              </wp:positionV>
              <wp:extent cx="533400" cy="115570"/>
              <wp:effectExtent l="0" t="0" r="0" b="0"/>
              <wp:wrapNone/>
              <wp:docPr id="1" name="Shape 1"/>
              <wp:cNvGraphicFramePr/>
              <a:graphic xmlns:a="http://schemas.openxmlformats.org/drawingml/2006/main">
                <a:graphicData uri="http://schemas.microsoft.com/office/word/2010/wordprocessingShape">
                  <wps:wsp>
                    <wps:cNvSpPr txBox="1"/>
                    <wps:spPr>
                      <a:xfrm>
                        <a:off x="0" y="0"/>
                        <a:ext cx="533400" cy="115570"/>
                      </a:xfrm>
                      <a:prstGeom prst="rect">
                        <a:avLst/>
                      </a:prstGeom>
                      <a:noFill/>
                    </wps:spPr>
                    <wps:txbx>
                      <w:txbxContent>
                        <w:p w14:paraId="270FF194" w14:textId="77777777" w:rsidR="00455F6D" w:rsidRDefault="00F84E96">
                          <w:pPr>
                            <w:pStyle w:val="Style4"/>
                          </w:pPr>
                          <w:r>
                            <w:t xml:space="preserve">Sayfa </w:t>
                          </w:r>
                          <w:r>
                            <w:fldChar w:fldCharType="begin"/>
                          </w:r>
                          <w:r>
                            <w:instrText xml:space="preserve"> PAGE \* MERGEFORMAT </w:instrText>
                          </w:r>
                          <w:r>
                            <w:fldChar w:fldCharType="separate"/>
                          </w:r>
                          <w:r>
                            <w:rPr>
                              <w:b/>
                              <w:bCs/>
                            </w:rPr>
                            <w:t>#</w:t>
                          </w:r>
                          <w:r>
                            <w:rPr>
                              <w:b/>
                              <w:bCs/>
                            </w:rPr>
                            <w:fldChar w:fldCharType="end"/>
                          </w:r>
                          <w:r>
                            <w:rPr>
                              <w:b/>
                              <w:bCs/>
                            </w:rPr>
                            <w:t xml:space="preserve"> </w:t>
                          </w:r>
                          <w:r>
                            <w:t xml:space="preserve">/ </w:t>
                          </w:r>
                          <w:r>
                            <w:rPr>
                              <w:b/>
                              <w:bCs/>
                            </w:rPr>
                            <w:t>2</w:t>
                          </w:r>
                        </w:p>
                      </w:txbxContent>
                    </wps:txbx>
                    <wps:bodyPr wrap="none" lIns="0" tIns="0" rIns="0" bIns="0">
                      <a:spAutoFit/>
                    </wps:bodyPr>
                  </wps:wsp>
                </a:graphicData>
              </a:graphic>
            </wp:anchor>
          </w:drawing>
        </mc:Choice>
        <mc:Fallback>
          <w:pict>
            <v:shapetype w14:anchorId="5CDBCEDB" id="_x0000_t202" coordsize="21600,21600" o:spt="202" path="m,l,21600r21600,l21600,xe">
              <v:stroke joinstyle="miter"/>
              <v:path gradientshapeok="t" o:connecttype="rect"/>
            </v:shapetype>
            <v:shape id="Shape 1" o:spid="_x0000_s1026" type="#_x0000_t202" style="position:absolute;margin-left:284pt;margin-top:820.85pt;width:42pt;height:9.1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" filled="f" stroked="f">
              <v:textbox style="mso-fit-shape-to-text:t" inset="0,0,0,0">
                <w:txbxContent>
                  <w:p w14:paraId="270FF194" w14:textId="77777777" w:rsidR="00455F6D" w:rsidRDefault="00F84E96">
                    <w:pPr>
                      <w:pStyle w:val="Style4"/>
                    </w:pPr>
                    <w:r>
                      <w:t xml:space="preserve">Sayfa </w:t>
                    </w:r>
                    <w:r>
                      <w:fldChar w:fldCharType="begin"/>
                    </w:r>
                    <w:r>
                      <w:instrText xml:space="preserve"> PAGE \* MERGEFORMAT </w:instrText>
                    </w:r>
                    <w:r>
                      <w:fldChar w:fldCharType="separate"/>
                    </w:r>
                    <w:r>
                      <w:rPr>
                        <w:b/>
                        <w:bCs/>
                      </w:rPr>
                      <w:t>#</w:t>
                    </w:r>
                    <w:r>
                      <w:rPr>
                        <w:b/>
                        <w:bCs/>
                      </w:rPr>
                      <w:fldChar w:fldCharType="end"/>
                    </w:r>
                    <w:r>
                      <w:rPr>
                        <w:b/>
                        <w:bCs/>
                      </w:rPr>
                      <w:t xml:space="preserve"> </w:t>
                    </w:r>
                    <w:r>
                      <w:t xml:space="preserve">/ </w:t>
                    </w:r>
                    <w:r>
                      <w:rPr>
                        <w:b/>
                        <w:bCs/>
                      </w:rPr>
                      <w:t>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15067" w14:textId="77777777" w:rsidR="004B1D32" w:rsidRDefault="004B1D32"/>
  </w:footnote>
  <w:footnote w:type="continuationSeparator" w:id="0">
    <w:p w14:paraId="76DC5446" w14:textId="77777777" w:rsidR="004B1D32" w:rsidRDefault="004B1D3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1471B"/>
    <w:multiLevelType w:val="multilevel"/>
    <w:tmpl w:val="57ACFE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06451C3"/>
    <w:multiLevelType w:val="multilevel"/>
    <w:tmpl w:val="E2325A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74E0F82"/>
    <w:multiLevelType w:val="multilevel"/>
    <w:tmpl w:val="481A9C54"/>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F272444"/>
    <w:multiLevelType w:val="multilevel"/>
    <w:tmpl w:val="FE4E93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1C43BE1"/>
    <w:multiLevelType w:val="multilevel"/>
    <w:tmpl w:val="A9E08DC0"/>
    <w:lvl w:ilvl="0">
      <w:start w:val="15"/>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F6D"/>
    <w:rsid w:val="0001268C"/>
    <w:rsid w:val="00071B25"/>
    <w:rsid w:val="000E01A0"/>
    <w:rsid w:val="00181C38"/>
    <w:rsid w:val="00455F6D"/>
    <w:rsid w:val="004B1D32"/>
    <w:rsid w:val="006E56C0"/>
    <w:rsid w:val="007820DA"/>
    <w:rsid w:val="008B0068"/>
    <w:rsid w:val="00902C56"/>
    <w:rsid w:val="009564F7"/>
    <w:rsid w:val="00966D4B"/>
    <w:rsid w:val="00C60660"/>
    <w:rsid w:val="00D75FDC"/>
    <w:rsid w:val="00F05796"/>
    <w:rsid w:val="00F84E9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1120A"/>
  <w15:docId w15:val="{40A49B87-009B-4146-B792-75CC5BCCE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uiPriority w:val="99"/>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9">
    <w:name w:val="Char Style 9"/>
    <w:basedOn w:val="VarsaylanParagrafYazTipi"/>
    <w:link w:val="Style8"/>
    <w:rPr>
      <w:b w:val="0"/>
      <w:bCs w:val="0"/>
      <w:i w:val="0"/>
      <w:iCs w:val="0"/>
      <w:smallCaps w:val="0"/>
      <w:strike w:val="0"/>
      <w:sz w:val="20"/>
      <w:szCs w:val="20"/>
      <w:u w:val="none"/>
    </w:rPr>
  </w:style>
  <w:style w:type="character" w:customStyle="1" w:styleId="CharStyle13">
    <w:name w:val="Char Style 13"/>
    <w:basedOn w:val="VarsaylanParagrafYazTipi"/>
    <w:link w:val="Style12"/>
    <w:rPr>
      <w:b/>
      <w:bCs/>
      <w:i w:val="0"/>
      <w:iCs w:val="0"/>
      <w:smallCaps w:val="0"/>
      <w:strike w:val="0"/>
      <w:sz w:val="20"/>
      <w:szCs w:val="20"/>
      <w:u w:val="none"/>
      <w:lang w:val="tr-TR" w:eastAsia="tr-TR" w:bidi="tr-TR"/>
    </w:rPr>
  </w:style>
  <w:style w:type="character" w:customStyle="1" w:styleId="CharStyle15">
    <w:name w:val="Char Style 15"/>
    <w:basedOn w:val="VarsaylanParagrafYazTipi"/>
    <w:link w:val="Style14"/>
    <w:rPr>
      <w:b w:val="0"/>
      <w:bCs w:val="0"/>
      <w:i w:val="0"/>
      <w:iCs w:val="0"/>
      <w:smallCaps w:val="0"/>
      <w:strike w:val="0"/>
      <w:sz w:val="20"/>
      <w:szCs w:val="20"/>
      <w:u w:val="none"/>
      <w:lang w:val="tr-TR" w:eastAsia="tr-TR" w:bidi="tr-TR"/>
    </w:rPr>
  </w:style>
  <w:style w:type="paragraph" w:customStyle="1" w:styleId="Style2">
    <w:name w:val="Style 2"/>
    <w:basedOn w:val="Normal"/>
    <w:link w:val="CharStyle3"/>
    <w:uiPriority w:val="99"/>
    <w:pPr>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8">
    <w:name w:val="Style 8"/>
    <w:basedOn w:val="Normal"/>
    <w:link w:val="CharStyle9"/>
    <w:pPr>
      <w:ind w:firstLine="160"/>
    </w:pPr>
    <w:rPr>
      <w:sz w:val="20"/>
      <w:szCs w:val="20"/>
    </w:rPr>
  </w:style>
  <w:style w:type="paragraph" w:customStyle="1" w:styleId="Style12">
    <w:name w:val="Style 12"/>
    <w:basedOn w:val="Normal"/>
    <w:link w:val="CharStyle13"/>
    <w:rPr>
      <w:b/>
      <w:bCs/>
      <w:sz w:val="20"/>
      <w:szCs w:val="20"/>
      <w:lang w:val="tr-TR" w:eastAsia="tr-TR" w:bidi="tr-TR"/>
    </w:rPr>
  </w:style>
  <w:style w:type="paragraph" w:customStyle="1" w:styleId="Style14">
    <w:name w:val="Style 14"/>
    <w:basedOn w:val="Normal"/>
    <w:link w:val="CharStyle15"/>
    <w:pPr>
      <w:ind w:firstLine="160"/>
    </w:pPr>
    <w:rPr>
      <w:sz w:val="20"/>
      <w:szCs w:val="20"/>
      <w:lang w:val="tr-TR" w:eastAsia="tr-TR" w:bidi="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2</Pages>
  <Words>1541</Words>
  <Characters>8786</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VAKIFLAR GENEL MUDURLUGU</Company>
  <LinksUpToDate>false</LinksUpToDate>
  <CharactersWithSpaces>10307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Ayhan TAŞ</cp:lastModifiedBy>
  <cp:revision>8</cp:revision>
  <cp:lastPrinted>2026-07-08T08:52:00Z</cp:lastPrinted>
  <dcterms:created xsi:type="dcterms:W3CDTF">2025-09-22T07:47:00Z</dcterms:created>
  <dcterms:modified xsi:type="dcterms:W3CDTF">2026-07-10T07:01:00Z</dcterms:modified>
</cp:coreProperties>
</file>