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2623" w:rsidRDefault="00912623" w:rsidP="005C2EAC">
      <w:pPr>
        <w:spacing w:before="300" w:after="300" w:line="240" w:lineRule="auto"/>
        <w:rPr>
          <w:rFonts w:ascii="Times New Roman" w:eastAsia="Times New Roman" w:hAnsi="Times New Roman" w:cs="Times New Roman"/>
          <w:sz w:val="24"/>
          <w:szCs w:val="24"/>
          <w:lang w:eastAsia="tr-TR"/>
        </w:rPr>
      </w:pPr>
    </w:p>
    <w:p w:rsidR="005C2EAC" w:rsidRPr="00E82ECB" w:rsidRDefault="00912623" w:rsidP="00912623">
      <w:pPr>
        <w:spacing w:before="300" w:after="300" w:line="240" w:lineRule="auto"/>
        <w:jc w:val="cente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GIDA PAKETLERİNİN DAĞITIMI HİZMETİ ALINACAKTIR</w:t>
      </w:r>
      <w:r w:rsidR="00922A40">
        <w:rPr>
          <w:rFonts w:ascii="Times New Roman" w:eastAsia="Times New Roman" w:hAnsi="Times New Roman" w:cs="Times New Roman"/>
          <w:sz w:val="24"/>
          <w:szCs w:val="24"/>
          <w:lang w:eastAsia="tr-TR"/>
        </w:rPr>
        <w:pict>
          <v:rect id="_x0000_i1025" style="width:0;height:1.5pt" o:hralign="center" o:hrstd="t" o:hr="t" fillcolor="#a0a0a0" stroked="f"/>
        </w:pict>
      </w:r>
    </w:p>
    <w:p w:rsidR="005C2EAC" w:rsidRPr="00E82ECB" w:rsidRDefault="005C2EAC" w:rsidP="005C2EAC">
      <w:pPr>
        <w:spacing w:before="300" w:after="300" w:line="240" w:lineRule="auto"/>
        <w:jc w:val="center"/>
        <w:rPr>
          <w:rFonts w:ascii="Times New Roman" w:eastAsia="Times New Roman" w:hAnsi="Times New Roman" w:cs="Times New Roman"/>
          <w:color w:val="585858"/>
          <w:sz w:val="24"/>
          <w:szCs w:val="24"/>
          <w:shd w:val="clear" w:color="auto" w:fill="F8F8F8"/>
          <w:lang w:eastAsia="tr-TR"/>
        </w:rPr>
      </w:pPr>
      <w:r w:rsidRPr="00E82ECB">
        <w:rPr>
          <w:rFonts w:ascii="Times New Roman" w:eastAsia="Times New Roman" w:hAnsi="Times New Roman" w:cs="Times New Roman"/>
          <w:b/>
          <w:bCs/>
          <w:color w:val="585858"/>
          <w:sz w:val="24"/>
          <w:szCs w:val="24"/>
          <w:shd w:val="clear" w:color="auto" w:fill="F8F8F8"/>
          <w:lang w:eastAsia="tr-TR"/>
        </w:rPr>
        <w:t>SAMSUN VAKIFLAR BÖLGE MÜDÜRLÜĞÜ SORUMLULUK ALANI İÇERİSİNDE BULUNAN SAMSUN, ORDU VE SİNOP İL VE İLÇE MERKEZLERİNDEKİ 2560 MUHTAÇ AİLENİN ADRESLERİNE 2026 YILI 12 AY SÜRESİNCE HER AY GIDA PAKETLERİNİN DAĞITIMI HİZMET ALIMI</w:t>
      </w:r>
    </w:p>
    <w:p w:rsidR="005C2EAC" w:rsidRPr="00E82ECB" w:rsidRDefault="005C2EAC" w:rsidP="005C2EAC">
      <w:pPr>
        <w:spacing w:before="300" w:after="300" w:line="240" w:lineRule="auto"/>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shd w:val="clear" w:color="auto" w:fill="F8F8F8"/>
          <w:lang w:eastAsia="tr-TR"/>
        </w:rPr>
        <w:t>Samsun Vakıflar Bölge Müdürlüğü Sorumluluk alanı içerisinde bulunan Samsun, Ordu ve Sinop İl ve İlçe Merkezlerindeki 2560 Muhtaç ailenin adreslerine 2026 yılı 12 ay süresince her ay gıda paketlerinin dağıtımı Hizmet alımı</w:t>
      </w:r>
      <w:r w:rsidRPr="00E82ECB">
        <w:rPr>
          <w:rFonts w:ascii="Times New Roman" w:eastAsia="Times New Roman" w:hAnsi="Times New Roman" w:cs="Times New Roman"/>
          <w:color w:val="585858"/>
          <w:sz w:val="24"/>
          <w:szCs w:val="24"/>
          <w:shd w:val="clear" w:color="auto" w:fill="F8F8F8"/>
          <w:lang w:eastAsia="tr-TR"/>
        </w:rPr>
        <w:t> hizmet alımı 4734 sayılı Kamu İhale Kanununun 19 uncu maddesine göre açık ihale usulü ile ihale edilecektir.</w:t>
      </w:r>
      <w:r w:rsidRPr="00E82ECB">
        <w:rPr>
          <w:rFonts w:ascii="Times New Roman" w:eastAsia="Times New Roman" w:hAnsi="Times New Roman" w:cs="Times New Roman"/>
          <w:color w:val="585858"/>
          <w:sz w:val="24"/>
          <w:szCs w:val="24"/>
          <w:shd w:val="clear" w:color="auto" w:fill="F8F8F8"/>
          <w:lang w:eastAsia="tr-TR"/>
        </w:rPr>
        <w:br/>
        <w:t> İhaleye ilişkin ayrıntılı bilgiler aşağıda yer almaktadır: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29"/>
        <w:gridCol w:w="201"/>
        <w:gridCol w:w="6393"/>
      </w:tblGrid>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İhale Kayıt Numarası (İKN)</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2025/1691090</w:t>
            </w:r>
          </w:p>
        </w:tc>
      </w:tr>
    </w:tbl>
    <w:p w:rsidR="005C2EAC" w:rsidRPr="00E82ECB" w:rsidRDefault="005C2EAC" w:rsidP="005C2EAC">
      <w:pPr>
        <w:spacing w:after="0" w:line="240" w:lineRule="auto"/>
        <w:rPr>
          <w:rFonts w:ascii="Times New Roman" w:eastAsia="Times New Roman" w:hAnsi="Times New Roman" w:cs="Times New Roman"/>
          <w:vanish/>
          <w:color w:val="585858"/>
          <w:sz w:val="24"/>
          <w:szCs w:val="24"/>
          <w:shd w:val="clear" w:color="auto" w:fill="F8F8F8"/>
          <w:lang w:eastAsia="tr-TR"/>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30"/>
        <w:gridCol w:w="187"/>
        <w:gridCol w:w="6406"/>
      </w:tblGrid>
      <w:tr w:rsidR="005C2EAC" w:rsidRPr="00E82ECB" w:rsidTr="005C2EAC">
        <w:trPr>
          <w:tblCellSpacing w:w="15" w:type="dxa"/>
        </w:trPr>
        <w:tc>
          <w:tcPr>
            <w:tcW w:w="10950" w:type="dxa"/>
            <w:gridSpan w:val="3"/>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B04935"/>
                <w:sz w:val="24"/>
                <w:szCs w:val="24"/>
                <w:lang w:eastAsia="tr-TR"/>
              </w:rPr>
              <w:t>1- İdarenin</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1.1.</w:t>
            </w:r>
            <w:r w:rsidRPr="00E82ECB">
              <w:rPr>
                <w:rFonts w:ascii="Times New Roman" w:eastAsia="Times New Roman" w:hAnsi="Times New Roman" w:cs="Times New Roman"/>
                <w:sz w:val="24"/>
                <w:szCs w:val="24"/>
                <w:lang w:eastAsia="tr-TR"/>
              </w:rPr>
              <w:t> Adı</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 xml:space="preserve">SAMSUN VAKIFLAR BÖLGE </w:t>
            </w:r>
            <w:proofErr w:type="gramStart"/>
            <w:r w:rsidRPr="00E82ECB">
              <w:rPr>
                <w:rFonts w:ascii="Times New Roman" w:eastAsia="Times New Roman" w:hAnsi="Times New Roman" w:cs="Times New Roman"/>
                <w:b/>
                <w:bCs/>
                <w:color w:val="118ABE"/>
                <w:sz w:val="24"/>
                <w:szCs w:val="24"/>
                <w:lang w:eastAsia="tr-TR"/>
              </w:rPr>
              <w:t>MÜDÜRLÜĞÜ -</w:t>
            </w:r>
            <w:proofErr w:type="gramEnd"/>
            <w:r w:rsidRPr="00E82ECB">
              <w:rPr>
                <w:rFonts w:ascii="Times New Roman" w:eastAsia="Times New Roman" w:hAnsi="Times New Roman" w:cs="Times New Roman"/>
                <w:b/>
                <w:bCs/>
                <w:color w:val="118ABE"/>
                <w:sz w:val="24"/>
                <w:szCs w:val="24"/>
                <w:lang w:eastAsia="tr-TR"/>
              </w:rPr>
              <w:t xml:space="preserve"> DİGER ÖZEL BÜTÇELİ KURULUŞLAR.</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1.2.</w:t>
            </w:r>
            <w:r w:rsidRPr="00E82ECB">
              <w:rPr>
                <w:rFonts w:ascii="Times New Roman" w:eastAsia="Times New Roman" w:hAnsi="Times New Roman" w:cs="Times New Roman"/>
                <w:sz w:val="24"/>
                <w:szCs w:val="24"/>
                <w:lang w:eastAsia="tr-TR"/>
              </w:rPr>
              <w:t> Adresi</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Hançerli Mah. Çifte Hamam Cad. No: 14/4 55020 İLKADIM/SAMSUN</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1.3.</w:t>
            </w:r>
            <w:r w:rsidRPr="00E82ECB">
              <w:rPr>
                <w:rFonts w:ascii="Times New Roman" w:eastAsia="Times New Roman" w:hAnsi="Times New Roman" w:cs="Times New Roman"/>
                <w:sz w:val="24"/>
                <w:szCs w:val="24"/>
                <w:lang w:eastAsia="tr-TR"/>
              </w:rPr>
              <w:t> Telefon numarası</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03624312148</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1.4.</w:t>
            </w:r>
            <w:r w:rsidRPr="00E82ECB">
              <w:rPr>
                <w:rFonts w:ascii="Times New Roman" w:eastAsia="Times New Roman" w:hAnsi="Times New Roman" w:cs="Times New Roman"/>
                <w:sz w:val="24"/>
                <w:szCs w:val="24"/>
                <w:lang w:eastAsia="tr-TR"/>
              </w:rPr>
              <w:t> İhale dokümanının görülebileceği ve indirilebileceği internet sayfası</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https://ekap.kik.gov.tr/EKAP/</w:t>
            </w:r>
          </w:p>
        </w:tc>
      </w:tr>
    </w:tbl>
    <w:p w:rsidR="005C2EAC" w:rsidRPr="00E82ECB" w:rsidRDefault="005C2EAC" w:rsidP="005C2EAC">
      <w:pPr>
        <w:spacing w:before="300" w:after="0" w:line="240" w:lineRule="auto"/>
        <w:rPr>
          <w:rFonts w:ascii="Times New Roman" w:eastAsia="Times New Roman" w:hAnsi="Times New Roman" w:cs="Times New Roman"/>
          <w:color w:val="585858"/>
          <w:sz w:val="24"/>
          <w:szCs w:val="24"/>
          <w:shd w:val="clear" w:color="auto" w:fill="F8F8F8"/>
          <w:lang w:eastAsia="tr-TR"/>
        </w:rPr>
      </w:pP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B04935"/>
          <w:sz w:val="24"/>
          <w:szCs w:val="24"/>
          <w:shd w:val="clear" w:color="auto" w:fill="F8F8F8"/>
          <w:lang w:eastAsia="tr-TR"/>
        </w:rPr>
        <w:t>2- İhalenin</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30"/>
        <w:gridCol w:w="187"/>
        <w:gridCol w:w="6406"/>
      </w:tblGrid>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2.1.</w:t>
            </w:r>
            <w:r w:rsidRPr="00E82ECB">
              <w:rPr>
                <w:rFonts w:ascii="Times New Roman" w:eastAsia="Times New Roman" w:hAnsi="Times New Roman" w:cs="Times New Roman"/>
                <w:sz w:val="24"/>
                <w:szCs w:val="24"/>
                <w:lang w:eastAsia="tr-TR"/>
              </w:rPr>
              <w:t> Tarih ve Saati</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proofErr w:type="gramStart"/>
            <w:r w:rsidRPr="00E82ECB">
              <w:rPr>
                <w:rFonts w:ascii="Times New Roman" w:eastAsia="Times New Roman" w:hAnsi="Times New Roman" w:cs="Times New Roman"/>
                <w:b/>
                <w:bCs/>
                <w:color w:val="118ABE"/>
                <w:sz w:val="24"/>
                <w:szCs w:val="24"/>
                <w:lang w:eastAsia="tr-TR"/>
              </w:rPr>
              <w:t>12.11.2025 -</w:t>
            </w:r>
            <w:proofErr w:type="gramEnd"/>
            <w:r w:rsidRPr="00E82ECB">
              <w:rPr>
                <w:rFonts w:ascii="Times New Roman" w:eastAsia="Times New Roman" w:hAnsi="Times New Roman" w:cs="Times New Roman"/>
                <w:b/>
                <w:bCs/>
                <w:color w:val="118ABE"/>
                <w:sz w:val="24"/>
                <w:szCs w:val="24"/>
                <w:lang w:eastAsia="tr-TR"/>
              </w:rPr>
              <w:t xml:space="preserve"> 10:00</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2.2.</w:t>
            </w:r>
            <w:r w:rsidRPr="00E82ECB">
              <w:rPr>
                <w:rFonts w:ascii="Times New Roman" w:eastAsia="Times New Roman" w:hAnsi="Times New Roman" w:cs="Times New Roman"/>
                <w:sz w:val="24"/>
                <w:szCs w:val="24"/>
                <w:lang w:eastAsia="tr-TR"/>
              </w:rPr>
              <w:t> Yapılacağı (e-tekliflerin açılacağı) adres</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 xml:space="preserve">SAMSUN VAKIFLAR BÖLGE </w:t>
            </w:r>
            <w:proofErr w:type="gramStart"/>
            <w:r w:rsidRPr="00E82ECB">
              <w:rPr>
                <w:rFonts w:ascii="Times New Roman" w:eastAsia="Times New Roman" w:hAnsi="Times New Roman" w:cs="Times New Roman"/>
                <w:b/>
                <w:bCs/>
                <w:color w:val="118ABE"/>
                <w:sz w:val="24"/>
                <w:szCs w:val="24"/>
                <w:lang w:eastAsia="tr-TR"/>
              </w:rPr>
              <w:t>MÜDÜRLÜĞÜ -</w:t>
            </w:r>
            <w:proofErr w:type="gramEnd"/>
            <w:r w:rsidRPr="00E82ECB">
              <w:rPr>
                <w:rFonts w:ascii="Times New Roman" w:eastAsia="Times New Roman" w:hAnsi="Times New Roman" w:cs="Times New Roman"/>
                <w:b/>
                <w:bCs/>
                <w:color w:val="118ABE"/>
                <w:sz w:val="24"/>
                <w:szCs w:val="24"/>
                <w:lang w:eastAsia="tr-TR"/>
              </w:rPr>
              <w:t xml:space="preserve"> 2. KAT</w:t>
            </w:r>
          </w:p>
        </w:tc>
      </w:tr>
    </w:tbl>
    <w:p w:rsidR="005C2EAC" w:rsidRPr="00E82ECB" w:rsidRDefault="005C2EAC" w:rsidP="005C2EAC">
      <w:pPr>
        <w:spacing w:before="300" w:after="0" w:line="240" w:lineRule="auto"/>
        <w:rPr>
          <w:rFonts w:ascii="Times New Roman" w:eastAsia="Times New Roman" w:hAnsi="Times New Roman" w:cs="Times New Roman"/>
          <w:color w:val="585858"/>
          <w:sz w:val="24"/>
          <w:szCs w:val="24"/>
          <w:shd w:val="clear" w:color="auto" w:fill="F8F8F8"/>
          <w:lang w:eastAsia="tr-TR"/>
        </w:rPr>
      </w:pP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B04935"/>
          <w:sz w:val="24"/>
          <w:szCs w:val="24"/>
          <w:shd w:val="clear" w:color="auto" w:fill="F8F8F8"/>
          <w:lang w:eastAsia="tr-TR"/>
        </w:rPr>
        <w:t>3- İhale konusu hizmet alımının</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330"/>
        <w:gridCol w:w="187"/>
        <w:gridCol w:w="6406"/>
      </w:tblGrid>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3.1</w:t>
            </w:r>
            <w:r w:rsidRPr="00E82ECB">
              <w:rPr>
                <w:rFonts w:ascii="Times New Roman" w:eastAsia="Times New Roman" w:hAnsi="Times New Roman" w:cs="Times New Roman"/>
                <w:sz w:val="24"/>
                <w:szCs w:val="24"/>
                <w:lang w:eastAsia="tr-TR"/>
              </w:rPr>
              <w:t> Adı</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Samsun Vakıflar Bölge Müdürlüğü Sorumluluk alanı içerisinde bulunan Samsun, Ordu ve Sinop İl ve İlçe Merkezlerindeki 2560 Muhtaç ailenin adreslerine 2026 yılı 12 ay süresince her ay gıda paketlerinin dağıtımı Hizmet alımı</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3.2.</w:t>
            </w:r>
            <w:r w:rsidRPr="00E82ECB">
              <w:rPr>
                <w:rFonts w:ascii="Times New Roman" w:eastAsia="Times New Roman" w:hAnsi="Times New Roman" w:cs="Times New Roman"/>
                <w:sz w:val="24"/>
                <w:szCs w:val="24"/>
                <w:lang w:eastAsia="tr-TR"/>
              </w:rPr>
              <w:t> Niteliği, türü ve miktarı</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 xml:space="preserve">HER AY 2.560 ADET KURU GIDA PAKETİNİN SAMSUN, ORDU VE SİNOP İL VE İLÇE MERKEZLERİNDEKİ 2.560 MUHTAÇ AİLELERİN ADRESLERİNE DAĞITIMI. AYLIK 2.560 X 12 AY= 30.720 ADET. </w:t>
            </w:r>
            <w:proofErr w:type="gramStart"/>
            <w:r w:rsidRPr="00E82ECB">
              <w:rPr>
                <w:rFonts w:ascii="Times New Roman" w:eastAsia="Times New Roman" w:hAnsi="Times New Roman" w:cs="Times New Roman"/>
                <w:b/>
                <w:bCs/>
                <w:color w:val="118ABE"/>
                <w:sz w:val="24"/>
                <w:szCs w:val="24"/>
                <w:lang w:eastAsia="tr-TR"/>
              </w:rPr>
              <w:t>( HER</w:t>
            </w:r>
            <w:proofErr w:type="gramEnd"/>
            <w:r w:rsidRPr="00E82ECB">
              <w:rPr>
                <w:rFonts w:ascii="Times New Roman" w:eastAsia="Times New Roman" w:hAnsi="Times New Roman" w:cs="Times New Roman"/>
                <w:b/>
                <w:bCs/>
                <w:color w:val="118ABE"/>
                <w:sz w:val="24"/>
                <w:szCs w:val="24"/>
                <w:lang w:eastAsia="tr-TR"/>
              </w:rPr>
              <w:t xml:space="preserve"> AY 2.560 ADET KURU GIDA PAKETİ DAĞITIIM İŞİ.</w:t>
            </w:r>
            <w:r w:rsidRPr="00E82ECB">
              <w:rPr>
                <w:rFonts w:ascii="Times New Roman" w:eastAsia="Times New Roman" w:hAnsi="Times New Roman" w:cs="Times New Roman"/>
                <w:b/>
                <w:bCs/>
                <w:color w:val="118ABE"/>
                <w:sz w:val="24"/>
                <w:szCs w:val="24"/>
                <w:lang w:eastAsia="tr-TR"/>
              </w:rPr>
              <w:br/>
              <w:t xml:space="preserve">Ayrıntılı bilgiye </w:t>
            </w:r>
            <w:proofErr w:type="spellStart"/>
            <w:r w:rsidRPr="00E82ECB">
              <w:rPr>
                <w:rFonts w:ascii="Times New Roman" w:eastAsia="Times New Roman" w:hAnsi="Times New Roman" w:cs="Times New Roman"/>
                <w:b/>
                <w:bCs/>
                <w:color w:val="118ABE"/>
                <w:sz w:val="24"/>
                <w:szCs w:val="24"/>
                <w:lang w:eastAsia="tr-TR"/>
              </w:rPr>
              <w:t>EKAP’ta</w:t>
            </w:r>
            <w:proofErr w:type="spellEnd"/>
            <w:r w:rsidRPr="00E82ECB">
              <w:rPr>
                <w:rFonts w:ascii="Times New Roman" w:eastAsia="Times New Roman" w:hAnsi="Times New Roman" w:cs="Times New Roman"/>
                <w:b/>
                <w:bCs/>
                <w:color w:val="118ABE"/>
                <w:sz w:val="24"/>
                <w:szCs w:val="24"/>
                <w:lang w:eastAsia="tr-TR"/>
              </w:rPr>
              <w:t xml:space="preserve"> yer alan ihale dokümanı içinde bulunan idari şartnameden ulaşılabilir.</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3.3.</w:t>
            </w:r>
            <w:r w:rsidRPr="00E82ECB">
              <w:rPr>
                <w:rFonts w:ascii="Times New Roman" w:eastAsia="Times New Roman" w:hAnsi="Times New Roman" w:cs="Times New Roman"/>
                <w:sz w:val="24"/>
                <w:szCs w:val="24"/>
                <w:lang w:eastAsia="tr-TR"/>
              </w:rPr>
              <w:t> Yapılacağı/teslim edileceği yer</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SAMSUN VAKIFLAR BÖLGE MÜDÜRLÜĞÜNDEN ALINACAK OLAN KURU GIDA KOLİLERİNİN, HER AY BELİRLENECEEK SAMSUN, ORDU VE SİNOP İL VE İLÇE MERKEZLERİNDEKİ MUHTAÇLARIN ADRESLERİNE TESLİMİ.</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lastRenderedPageBreak/>
              <w:t>3.4.</w:t>
            </w:r>
            <w:r w:rsidRPr="00E82ECB">
              <w:rPr>
                <w:rFonts w:ascii="Times New Roman" w:eastAsia="Times New Roman" w:hAnsi="Times New Roman" w:cs="Times New Roman"/>
                <w:sz w:val="24"/>
                <w:szCs w:val="24"/>
                <w:lang w:eastAsia="tr-TR"/>
              </w:rPr>
              <w:t> Süresi/teslim tarihi</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İşe başlama tarihi </w:t>
            </w:r>
            <w:r w:rsidRPr="00E82ECB">
              <w:rPr>
                <w:rFonts w:ascii="Times New Roman" w:eastAsia="Times New Roman" w:hAnsi="Times New Roman" w:cs="Times New Roman"/>
                <w:b/>
                <w:bCs/>
                <w:color w:val="118ABE"/>
                <w:sz w:val="24"/>
                <w:szCs w:val="24"/>
                <w:lang w:eastAsia="tr-TR"/>
              </w:rPr>
              <w:t>01.01.2026</w:t>
            </w:r>
            <w:r w:rsidRPr="00E82ECB">
              <w:rPr>
                <w:rFonts w:ascii="Times New Roman" w:eastAsia="Times New Roman" w:hAnsi="Times New Roman" w:cs="Times New Roman"/>
                <w:sz w:val="24"/>
                <w:szCs w:val="24"/>
                <w:lang w:eastAsia="tr-TR"/>
              </w:rPr>
              <w:t>, işin bitiş tarihi </w:t>
            </w:r>
            <w:r w:rsidRPr="00E82ECB">
              <w:rPr>
                <w:rFonts w:ascii="Times New Roman" w:eastAsia="Times New Roman" w:hAnsi="Times New Roman" w:cs="Times New Roman"/>
                <w:b/>
                <w:bCs/>
                <w:color w:val="118ABE"/>
                <w:sz w:val="24"/>
                <w:szCs w:val="24"/>
                <w:lang w:eastAsia="tr-TR"/>
              </w:rPr>
              <w:t>31.12.2026</w:t>
            </w:r>
          </w:p>
        </w:tc>
      </w:tr>
      <w:tr w:rsidR="005C2EAC" w:rsidRPr="00E82ECB" w:rsidTr="005C2EAC">
        <w:trPr>
          <w:tblCellSpacing w:w="15" w:type="dxa"/>
        </w:trPr>
        <w:tc>
          <w:tcPr>
            <w:tcW w:w="3285"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3.5.</w:t>
            </w:r>
            <w:r w:rsidRPr="00E82ECB">
              <w:rPr>
                <w:rFonts w:ascii="Times New Roman" w:eastAsia="Times New Roman" w:hAnsi="Times New Roman" w:cs="Times New Roman"/>
                <w:sz w:val="24"/>
                <w:szCs w:val="24"/>
                <w:lang w:eastAsia="tr-TR"/>
              </w:rPr>
              <w:t> İşe başlama tarihi</w:t>
            </w:r>
          </w:p>
        </w:tc>
        <w:tc>
          <w:tcPr>
            <w:tcW w:w="50" w:type="pct"/>
            <w:tcBorders>
              <w:top w:val="nil"/>
              <w:left w:val="nil"/>
              <w:bottom w:val="nil"/>
              <w:right w:val="nil"/>
            </w:tcBorders>
            <w:shd w:val="clear" w:color="auto" w:fill="auto"/>
            <w:tcMar>
              <w:top w:w="45" w:type="dxa"/>
              <w:left w:w="45" w:type="dxa"/>
              <w:bottom w:w="45" w:type="dxa"/>
              <w:right w:w="45"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w:t>
            </w:r>
          </w:p>
        </w:tc>
        <w:tc>
          <w:tcPr>
            <w:tcW w:w="0" w:type="auto"/>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jc w:val="both"/>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01.01.2026</w:t>
            </w:r>
          </w:p>
        </w:tc>
      </w:tr>
    </w:tbl>
    <w:p w:rsidR="005C2EAC" w:rsidRPr="00E82ECB" w:rsidRDefault="005C2EAC" w:rsidP="005C2EAC">
      <w:pPr>
        <w:spacing w:after="0" w:line="240" w:lineRule="auto"/>
        <w:rPr>
          <w:rFonts w:ascii="Times New Roman" w:eastAsia="Times New Roman" w:hAnsi="Times New Roman" w:cs="Times New Roman"/>
          <w:color w:val="585858"/>
          <w:sz w:val="24"/>
          <w:szCs w:val="24"/>
          <w:shd w:val="clear" w:color="auto" w:fill="F8F8F8"/>
          <w:lang w:eastAsia="tr-TR"/>
        </w:rPr>
      </w:pP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 Katılım ve yeterlik kriterleri:</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w:t>
      </w:r>
      <w:r w:rsidRPr="00E82ECB">
        <w:rPr>
          <w:rFonts w:ascii="Times New Roman" w:eastAsia="Times New Roman" w:hAnsi="Times New Roman" w:cs="Times New Roman"/>
          <w:color w:val="585858"/>
          <w:sz w:val="24"/>
          <w:szCs w:val="24"/>
          <w:shd w:val="clear" w:color="auto" w:fill="F8F8F8"/>
          <w:lang w:eastAsia="tr-TR"/>
        </w:rPr>
        <w:t> Katılım ve yeterlik kriterlerine ilişkin istekliler tarafından e-teklif kapsamında sunulması gereken bilgi ve belgeler ile fiyat dışı unsurlara ilişkin bilgi ve belgelere aşağıda yer verilmiştir: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4.1.1.</w:t>
      </w:r>
      <w:r w:rsidRPr="00E82ECB">
        <w:rPr>
          <w:rFonts w:ascii="Times New Roman" w:eastAsia="Times New Roman" w:hAnsi="Times New Roman" w:cs="Times New Roman"/>
          <w:color w:val="585858"/>
          <w:sz w:val="24"/>
          <w:szCs w:val="24"/>
          <w:shd w:val="clear" w:color="auto" w:fill="F8F8F8"/>
          <w:lang w:eastAsia="tr-TR"/>
        </w:rPr>
        <w:t> Teklif mektubu.</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4.1.2. Teklif vermeye yetkili olunduğunu gösteren bilgi ve belgeler: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4.1.2.1.</w:t>
      </w:r>
      <w:r w:rsidRPr="00E82ECB">
        <w:rPr>
          <w:rFonts w:ascii="Times New Roman" w:eastAsia="Times New Roman" w:hAnsi="Times New Roman" w:cs="Times New Roman"/>
          <w:color w:val="585858"/>
          <w:sz w:val="24"/>
          <w:szCs w:val="24"/>
          <w:shd w:val="clear" w:color="auto" w:fill="F8F8F8"/>
          <w:lang w:eastAsia="tr-TR"/>
        </w:rPr>
        <w:t> Tüzel kişilerde; isteklilerin yönetimindeki görevliler ile ilgisine göre, ortaklar ve ortaklık oranlarına (halka arz edilen hisseler hariç)/üyelerine/kurucularına ilişkin bilgi ve belgeler.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4.1.2.2.</w:t>
      </w:r>
      <w:r w:rsidRPr="00E82ECB">
        <w:rPr>
          <w:rFonts w:ascii="Times New Roman" w:eastAsia="Times New Roman" w:hAnsi="Times New Roman" w:cs="Times New Roman"/>
          <w:color w:val="585858"/>
          <w:sz w:val="24"/>
          <w:szCs w:val="24"/>
          <w:shd w:val="clear" w:color="auto" w:fill="F8F8F8"/>
          <w:lang w:eastAsia="tr-TR"/>
        </w:rPr>
        <w:t> Vekâleten ihaleye katılma halinde vekile ilişkin bilgi ve belgeler.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4.1.3.</w:t>
      </w:r>
      <w:r w:rsidRPr="00E82ECB">
        <w:rPr>
          <w:rFonts w:ascii="Times New Roman" w:eastAsia="Times New Roman" w:hAnsi="Times New Roman" w:cs="Times New Roman"/>
          <w:color w:val="585858"/>
          <w:sz w:val="24"/>
          <w:szCs w:val="24"/>
          <w:shd w:val="clear" w:color="auto" w:fill="F8F8F8"/>
          <w:lang w:eastAsia="tr-TR"/>
        </w:rPr>
        <w:t> Geçici teminat.</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4.1.4</w:t>
      </w:r>
      <w:r w:rsidRPr="00E82ECB">
        <w:rPr>
          <w:rFonts w:ascii="Times New Roman" w:eastAsia="Times New Roman" w:hAnsi="Times New Roman" w:cs="Times New Roman"/>
          <w:color w:val="585858"/>
          <w:sz w:val="24"/>
          <w:szCs w:val="24"/>
          <w:shd w:val="clear" w:color="auto" w:fill="F8F8F8"/>
          <w:lang w:eastAsia="tr-TR"/>
        </w:rPr>
        <w:t> İsteklinin iş ortaklığı olması halinde iş ortaklığı beyannamesi.</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923"/>
      </w:tblGrid>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4.2. Ekonomik ve mali yeterliğe ilişkin bilgi ve belgeler ile bunların taşıması gereken kriterler:</w:t>
            </w:r>
          </w:p>
        </w:tc>
      </w:tr>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sz w:val="24"/>
                <w:szCs w:val="24"/>
                <w:lang w:eastAsia="tr-TR"/>
              </w:rPr>
              <w:t>Ekonomik ve mali yeterliğe ilişkin bilgi, belge veya kriter belirtilmemiştir.</w:t>
            </w:r>
          </w:p>
        </w:tc>
      </w:tr>
    </w:tbl>
    <w:p w:rsidR="005C2EAC" w:rsidRPr="00E82ECB" w:rsidRDefault="005C2EAC" w:rsidP="005C2EAC">
      <w:pPr>
        <w:spacing w:after="0" w:line="240" w:lineRule="auto"/>
        <w:rPr>
          <w:rFonts w:ascii="Times New Roman" w:eastAsia="Times New Roman" w:hAnsi="Times New Roman" w:cs="Times New Roman"/>
          <w:vanish/>
          <w:color w:val="585858"/>
          <w:sz w:val="24"/>
          <w:szCs w:val="24"/>
          <w:shd w:val="clear" w:color="auto" w:fill="F8F8F8"/>
          <w:lang w:eastAsia="tr-TR"/>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923"/>
      </w:tblGrid>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4.3. Mesleki ve teknik yeterliğe ilişkin bilgi ve belgeler ile bunların taşıması gereken kriterler:</w:t>
            </w:r>
          </w:p>
        </w:tc>
      </w:tr>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4.3.1. </w:t>
            </w:r>
            <w:r w:rsidRPr="00E82ECB">
              <w:rPr>
                <w:rFonts w:ascii="Times New Roman" w:eastAsia="Times New Roman" w:hAnsi="Times New Roman" w:cs="Times New Roman"/>
                <w:sz w:val="24"/>
                <w:szCs w:val="24"/>
                <w:lang w:eastAsia="tr-TR"/>
              </w:rPr>
              <w:t>Son beş yıl içinde bedel içeren bir sözleşme kapsamında kabul işlemleri tamamlanan ve teklif edilen bedelin </w:t>
            </w:r>
            <w:r w:rsidRPr="00E82ECB">
              <w:rPr>
                <w:rFonts w:ascii="Times New Roman" w:eastAsia="Times New Roman" w:hAnsi="Times New Roman" w:cs="Times New Roman"/>
                <w:b/>
                <w:bCs/>
                <w:color w:val="118ABE"/>
                <w:sz w:val="24"/>
                <w:szCs w:val="24"/>
                <w:lang w:eastAsia="tr-TR"/>
              </w:rPr>
              <w:t>% 30</w:t>
            </w:r>
            <w:r w:rsidRPr="00E82ECB">
              <w:rPr>
                <w:rFonts w:ascii="Times New Roman" w:eastAsia="Times New Roman" w:hAnsi="Times New Roman" w:cs="Times New Roman"/>
                <w:sz w:val="24"/>
                <w:szCs w:val="24"/>
                <w:lang w:eastAsia="tr-TR"/>
              </w:rPr>
              <w:t> oranından az olmamak üzere, ihale konusu iş veya benzer işlere ilişkin iş deneyimini gösteren belgeler veya teknolojik ürün deneyim belgesi.</w:t>
            </w:r>
            <w:r w:rsidRPr="00E82ECB">
              <w:rPr>
                <w:rFonts w:ascii="Times New Roman" w:eastAsia="Times New Roman" w:hAnsi="Times New Roman" w:cs="Times New Roman"/>
                <w:sz w:val="24"/>
                <w:szCs w:val="24"/>
                <w:lang w:eastAsia="tr-TR"/>
              </w:rPr>
              <w:br/>
            </w:r>
            <w:r w:rsidRPr="00E82ECB">
              <w:rPr>
                <w:rFonts w:ascii="Times New Roman" w:eastAsia="Times New Roman" w:hAnsi="Times New Roman" w:cs="Times New Roman"/>
                <w:b/>
                <w:bCs/>
                <w:sz w:val="24"/>
                <w:szCs w:val="24"/>
                <w:lang w:eastAsia="tr-TR"/>
              </w:rPr>
              <w:t>4.3.1.1.</w:t>
            </w:r>
            <w:r w:rsidRPr="00E82ECB">
              <w:rPr>
                <w:rFonts w:ascii="Times New Roman" w:eastAsia="Times New Roman" w:hAnsi="Times New Roman" w:cs="Times New Roman"/>
                <w:sz w:val="24"/>
                <w:szCs w:val="24"/>
                <w:lang w:eastAsia="tr-TR"/>
              </w:rPr>
              <w:t> Tüzel kişi tarafından iş deneyimini göstermek üzere kullanılan belgenin, tüzel kişiliğin yarısından fazla hissesine sahip ve 4734 sayılı Kanuna göre yapılacak ihalelere ilişkin sözleşmelerin yürütülmesi konusunda temsile ve yönetime yetkili olan ortağına ait olması halinde, ticaret ve sanayi odası/ticaret odası bünyesinde bulunan ticaret sicili müdürlükleri veya yeminli mali müşavir ya da serbest muhasebeci mali müşavir tarafından ilk ilan tarihinden sonra düzenlenen ve düzenlendiği tarihten geriye doğru son bir yıldır kesintisiz olarak bu şartların korunduğunu gösteren, e-forma uygun belgenin kullanılması zorunludur.</w:t>
            </w:r>
            <w:r w:rsidRPr="00E82ECB">
              <w:rPr>
                <w:rFonts w:ascii="Times New Roman" w:eastAsia="Times New Roman" w:hAnsi="Times New Roman" w:cs="Times New Roman"/>
                <w:sz w:val="24"/>
                <w:szCs w:val="24"/>
                <w:lang w:eastAsia="tr-TR"/>
              </w:rPr>
              <w:br/>
            </w:r>
            <w:r w:rsidRPr="00E82ECB">
              <w:rPr>
                <w:rFonts w:ascii="Times New Roman" w:eastAsia="Times New Roman" w:hAnsi="Times New Roman" w:cs="Times New Roman"/>
                <w:b/>
                <w:bCs/>
                <w:sz w:val="24"/>
                <w:szCs w:val="24"/>
                <w:lang w:eastAsia="tr-TR"/>
              </w:rPr>
              <w:t>4.3.1.2.</w:t>
            </w:r>
            <w:r w:rsidRPr="00E82ECB">
              <w:rPr>
                <w:rFonts w:ascii="Times New Roman" w:eastAsia="Times New Roman" w:hAnsi="Times New Roman" w:cs="Times New Roman"/>
                <w:sz w:val="24"/>
                <w:szCs w:val="24"/>
                <w:lang w:eastAsia="tr-TR"/>
              </w:rPr>
              <w:t> 4734 sayılı Kanun kapsamındaki idarelere taahhüt edilenler dışında yurt dışında gerçekleştirilen işlerden elde edilen iş deneyiminin 13/1/2011 tarihli ve 6102 sayılı Türk Ticaret Kanununun 195 inci maddesinin ikinci fıkrası gereğince pay çoğunluğuna dayanarak kurulan şirketler topluluğu ilişkisi içinde kullanılması halinde bu hukuki ilişkiyi ve bu ilişkinin süresini tevsik eden belgelerin sunulması zorunludur.</w:t>
            </w:r>
          </w:p>
        </w:tc>
      </w:tr>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4.3.2. İhale konusu işin ya da malın satış faaliyetinin yerine getirilebilmesi için ilgili mevzuat gereğince sicil, izin, ruhsat, faaliyet belgesi vb. belgeler:</w:t>
            </w:r>
          </w:p>
        </w:tc>
      </w:tr>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color w:val="118ABE"/>
                <w:sz w:val="24"/>
                <w:szCs w:val="24"/>
                <w:lang w:eastAsia="tr-TR"/>
              </w:rPr>
              <w:t>Karayolu Taşıma Yönetmeliği Yetki Belgeleri</w:t>
            </w:r>
          </w:p>
        </w:tc>
      </w:tr>
    </w:tbl>
    <w:p w:rsidR="005C2EAC" w:rsidRPr="00E82ECB" w:rsidRDefault="005C2EAC" w:rsidP="005C2EAC">
      <w:pPr>
        <w:spacing w:after="0" w:line="240" w:lineRule="auto"/>
        <w:rPr>
          <w:rFonts w:ascii="Times New Roman" w:eastAsia="Times New Roman" w:hAnsi="Times New Roman" w:cs="Times New Roman"/>
          <w:color w:val="585858"/>
          <w:sz w:val="24"/>
          <w:szCs w:val="24"/>
          <w:shd w:val="clear" w:color="auto" w:fill="F8F8F8"/>
          <w:lang w:eastAsia="tr-TR"/>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923"/>
      </w:tblGrid>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sz w:val="24"/>
                <w:szCs w:val="24"/>
                <w:lang w:eastAsia="tr-TR"/>
              </w:rPr>
            </w:pPr>
            <w:r w:rsidRPr="00E82ECB">
              <w:rPr>
                <w:rFonts w:ascii="Times New Roman" w:eastAsia="Times New Roman" w:hAnsi="Times New Roman" w:cs="Times New Roman"/>
                <w:b/>
                <w:bCs/>
                <w:sz w:val="24"/>
                <w:szCs w:val="24"/>
                <w:lang w:eastAsia="tr-TR"/>
              </w:rPr>
              <w:t>4.4. Bu ihalede benzer iş olarak kabul edilecek işler:</w:t>
            </w:r>
          </w:p>
        </w:tc>
      </w:tr>
      <w:tr w:rsidR="005C2EAC" w:rsidRPr="00E82ECB" w:rsidTr="005C2EAC">
        <w:trPr>
          <w:tblCellSpacing w:w="15" w:type="dxa"/>
        </w:trPr>
        <w:tc>
          <w:tcPr>
            <w:tcW w:w="10950" w:type="dxa"/>
            <w:tcBorders>
              <w:top w:val="nil"/>
              <w:left w:val="nil"/>
              <w:bottom w:val="nil"/>
              <w:right w:val="nil"/>
            </w:tcBorders>
            <w:shd w:val="clear" w:color="auto" w:fill="auto"/>
            <w:tcMar>
              <w:top w:w="45" w:type="dxa"/>
              <w:left w:w="0" w:type="dxa"/>
              <w:bottom w:w="0" w:type="dxa"/>
              <w:right w:w="0" w:type="dxa"/>
            </w:tcMar>
            <w:hideMark/>
          </w:tcPr>
          <w:p w:rsidR="005C2EAC" w:rsidRPr="00E82ECB" w:rsidRDefault="005C2EAC" w:rsidP="005C2EAC">
            <w:pPr>
              <w:spacing w:after="0" w:line="240" w:lineRule="atLeast"/>
              <w:rPr>
                <w:rFonts w:ascii="Times New Roman" w:eastAsia="Times New Roman" w:hAnsi="Times New Roman" w:cs="Times New Roman"/>
                <w:b/>
                <w:bCs/>
                <w:sz w:val="24"/>
                <w:szCs w:val="24"/>
                <w:lang w:eastAsia="tr-TR"/>
              </w:rPr>
            </w:pPr>
            <w:r w:rsidRPr="00E82ECB">
              <w:rPr>
                <w:rFonts w:ascii="Times New Roman" w:eastAsia="Times New Roman" w:hAnsi="Times New Roman" w:cs="Times New Roman"/>
                <w:b/>
                <w:bCs/>
                <w:sz w:val="24"/>
                <w:szCs w:val="24"/>
                <w:lang w:eastAsia="tr-TR"/>
              </w:rPr>
              <w:t>4.4.1.</w:t>
            </w:r>
          </w:p>
          <w:p w:rsidR="005C2EAC" w:rsidRPr="00E82ECB" w:rsidRDefault="005C2EAC" w:rsidP="005C2EAC">
            <w:pPr>
              <w:spacing w:after="0" w:line="240" w:lineRule="atLeast"/>
              <w:rPr>
                <w:rFonts w:ascii="Times New Roman" w:eastAsia="Times New Roman" w:hAnsi="Times New Roman" w:cs="Times New Roman"/>
                <w:b/>
                <w:bCs/>
                <w:sz w:val="24"/>
                <w:szCs w:val="24"/>
                <w:lang w:eastAsia="tr-TR"/>
              </w:rPr>
            </w:pPr>
            <w:r w:rsidRPr="00E82ECB">
              <w:rPr>
                <w:rFonts w:ascii="Times New Roman" w:eastAsia="Times New Roman" w:hAnsi="Times New Roman" w:cs="Times New Roman"/>
                <w:b/>
                <w:bCs/>
                <w:sz w:val="24"/>
                <w:szCs w:val="24"/>
                <w:lang w:eastAsia="tr-TR"/>
              </w:rPr>
              <w:t>İsteklilerin Kamu ve Özel Sektörde yapmış oldukları her türlü gıda dağıtım işleri bütünüyle benzer iş olarak kabul edilecektir.</w:t>
            </w:r>
          </w:p>
        </w:tc>
      </w:tr>
    </w:tbl>
    <w:p w:rsidR="005C2EAC" w:rsidRPr="00E82ECB" w:rsidRDefault="005C2EAC" w:rsidP="005C2EAC">
      <w:pPr>
        <w:spacing w:after="0" w:line="240" w:lineRule="auto"/>
        <w:rPr>
          <w:rFonts w:ascii="Times New Roman" w:eastAsia="Times New Roman" w:hAnsi="Times New Roman" w:cs="Times New Roman"/>
          <w:color w:val="585858"/>
          <w:sz w:val="24"/>
          <w:szCs w:val="24"/>
          <w:shd w:val="clear" w:color="auto" w:fill="F8F8F8"/>
          <w:lang w:eastAsia="tr-TR"/>
        </w:rPr>
      </w:pP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5-</w:t>
      </w:r>
      <w:r w:rsidRPr="00E82ECB">
        <w:rPr>
          <w:rFonts w:ascii="Times New Roman" w:eastAsia="Times New Roman" w:hAnsi="Times New Roman" w:cs="Times New Roman"/>
          <w:color w:val="585858"/>
          <w:sz w:val="24"/>
          <w:szCs w:val="24"/>
          <w:shd w:val="clear" w:color="auto" w:fill="F8F8F8"/>
          <w:lang w:eastAsia="tr-TR"/>
        </w:rPr>
        <w:t> Ekonomik açıdan en avantajlı teklif sadece fiyat esasına göre belirlenecektir.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6-</w:t>
      </w:r>
      <w:r w:rsidRPr="00E82ECB">
        <w:rPr>
          <w:rFonts w:ascii="Times New Roman" w:eastAsia="Times New Roman" w:hAnsi="Times New Roman" w:cs="Times New Roman"/>
          <w:color w:val="585858"/>
          <w:sz w:val="24"/>
          <w:szCs w:val="24"/>
          <w:shd w:val="clear" w:color="auto" w:fill="F8F8F8"/>
          <w:lang w:eastAsia="tr-TR"/>
        </w:rPr>
        <w:t> İhaleye sadece yerli istekliler katılabilecektir.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7-</w:t>
      </w:r>
      <w:r w:rsidRPr="00E82ECB">
        <w:rPr>
          <w:rFonts w:ascii="Times New Roman" w:eastAsia="Times New Roman" w:hAnsi="Times New Roman" w:cs="Times New Roman"/>
          <w:color w:val="585858"/>
          <w:sz w:val="24"/>
          <w:szCs w:val="24"/>
          <w:shd w:val="clear" w:color="auto" w:fill="F8F8F8"/>
          <w:lang w:eastAsia="tr-TR"/>
        </w:rPr>
        <w:t> İhaleye teklif verecek olanların, EKAP hesabına giriş yaparak ihale dokümanını indirmeleri zorunludur.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8-</w:t>
      </w:r>
      <w:r w:rsidRPr="00E82ECB">
        <w:rPr>
          <w:rFonts w:ascii="Times New Roman" w:eastAsia="Times New Roman" w:hAnsi="Times New Roman" w:cs="Times New Roman"/>
          <w:color w:val="585858"/>
          <w:sz w:val="24"/>
          <w:szCs w:val="24"/>
          <w:shd w:val="clear" w:color="auto" w:fill="F8F8F8"/>
          <w:lang w:eastAsia="tr-TR"/>
        </w:rPr>
        <w:t>Teklifler, EKAP üzerinden teklif mektubu ile ihaleye katılım belgesi ve diğer ekler kullanılarak hazırlanacak ve e-imza ile imzalanarak ihale tarih ve saatine kadar EKAP üzerinden gönderilecektir.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9-</w:t>
      </w:r>
      <w:r w:rsidRPr="00E82ECB">
        <w:rPr>
          <w:rFonts w:ascii="Times New Roman" w:eastAsia="Times New Roman" w:hAnsi="Times New Roman" w:cs="Times New Roman"/>
          <w:color w:val="585858"/>
          <w:sz w:val="24"/>
          <w:szCs w:val="24"/>
          <w:shd w:val="clear" w:color="auto" w:fill="F8F8F8"/>
          <w:lang w:eastAsia="tr-TR"/>
        </w:rPr>
        <w:t> 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10-</w:t>
      </w:r>
      <w:r w:rsidRPr="00E82ECB">
        <w:rPr>
          <w:rFonts w:ascii="Times New Roman" w:eastAsia="Times New Roman" w:hAnsi="Times New Roman" w:cs="Times New Roman"/>
          <w:color w:val="585858"/>
          <w:sz w:val="24"/>
          <w:szCs w:val="24"/>
          <w:shd w:val="clear" w:color="auto" w:fill="F8F8F8"/>
          <w:lang w:eastAsia="tr-TR"/>
        </w:rPr>
        <w:t> Bu ihalede, işin tamamı için teklif verilecektir.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lastRenderedPageBreak/>
        <w:br/>
      </w:r>
      <w:r w:rsidRPr="00E82ECB">
        <w:rPr>
          <w:rFonts w:ascii="Times New Roman" w:eastAsia="Times New Roman" w:hAnsi="Times New Roman" w:cs="Times New Roman"/>
          <w:b/>
          <w:bCs/>
          <w:color w:val="585858"/>
          <w:sz w:val="24"/>
          <w:szCs w:val="24"/>
          <w:shd w:val="clear" w:color="auto" w:fill="F8F8F8"/>
          <w:lang w:eastAsia="tr-TR"/>
        </w:rPr>
        <w:t>11-</w:t>
      </w:r>
      <w:r w:rsidRPr="00E82ECB">
        <w:rPr>
          <w:rFonts w:ascii="Times New Roman" w:eastAsia="Times New Roman" w:hAnsi="Times New Roman" w:cs="Times New Roman"/>
          <w:color w:val="585858"/>
          <w:sz w:val="24"/>
          <w:szCs w:val="24"/>
          <w:shd w:val="clear" w:color="auto" w:fill="F8F8F8"/>
          <w:lang w:eastAsia="tr-TR"/>
        </w:rPr>
        <w:t> İstekliler teklif ettikleri bedelin %3’ünden az olmamak üzere kendi belirleyecekleri tutarda geçici teminat vereceklerdir.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12-</w:t>
      </w:r>
      <w:r w:rsidRPr="00E82ECB">
        <w:rPr>
          <w:rFonts w:ascii="Times New Roman" w:eastAsia="Times New Roman" w:hAnsi="Times New Roman" w:cs="Times New Roman"/>
          <w:color w:val="585858"/>
          <w:sz w:val="24"/>
          <w:szCs w:val="24"/>
          <w:shd w:val="clear" w:color="auto" w:fill="F8F8F8"/>
          <w:lang w:eastAsia="tr-TR"/>
        </w:rPr>
        <w:t> Bu ihalede elektronik eksiltme yapılmayacaktır.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13-</w:t>
      </w:r>
      <w:r w:rsidRPr="00E82ECB">
        <w:rPr>
          <w:rFonts w:ascii="Times New Roman" w:eastAsia="Times New Roman" w:hAnsi="Times New Roman" w:cs="Times New Roman"/>
          <w:color w:val="585858"/>
          <w:sz w:val="24"/>
          <w:szCs w:val="24"/>
          <w:shd w:val="clear" w:color="auto" w:fill="F8F8F8"/>
          <w:lang w:eastAsia="tr-TR"/>
        </w:rPr>
        <w:t> Verilen tekliflerin geçerlilik süresi, ihale tarihinden itibaren </w:t>
      </w:r>
      <w:r w:rsidRPr="00E82ECB">
        <w:rPr>
          <w:rFonts w:ascii="Times New Roman" w:eastAsia="Times New Roman" w:hAnsi="Times New Roman" w:cs="Times New Roman"/>
          <w:b/>
          <w:bCs/>
          <w:color w:val="118ABE"/>
          <w:sz w:val="24"/>
          <w:szCs w:val="24"/>
          <w:shd w:val="clear" w:color="auto" w:fill="F8F8F8"/>
          <w:lang w:eastAsia="tr-TR"/>
        </w:rPr>
        <w:t>90 (Doksan)</w:t>
      </w:r>
      <w:r w:rsidRPr="00E82ECB">
        <w:rPr>
          <w:rFonts w:ascii="Times New Roman" w:eastAsia="Times New Roman" w:hAnsi="Times New Roman" w:cs="Times New Roman"/>
          <w:color w:val="585858"/>
          <w:sz w:val="24"/>
          <w:szCs w:val="24"/>
          <w:shd w:val="clear" w:color="auto" w:fill="F8F8F8"/>
          <w:lang w:eastAsia="tr-TR"/>
        </w:rPr>
        <w:t> takvim günüdür.</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14-</w:t>
      </w:r>
      <w:r w:rsidRPr="00E82ECB">
        <w:rPr>
          <w:rFonts w:ascii="Times New Roman" w:eastAsia="Times New Roman" w:hAnsi="Times New Roman" w:cs="Times New Roman"/>
          <w:color w:val="585858"/>
          <w:sz w:val="24"/>
          <w:szCs w:val="24"/>
          <w:shd w:val="clear" w:color="auto" w:fill="F8F8F8"/>
          <w:lang w:eastAsia="tr-TR"/>
        </w:rPr>
        <w:t> Konsorsiyum olarak ihaleye teklif verilemez.</w:t>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color w:val="585858"/>
          <w:sz w:val="24"/>
          <w:szCs w:val="24"/>
          <w:shd w:val="clear" w:color="auto" w:fill="F8F8F8"/>
          <w:lang w:eastAsia="tr-TR"/>
        </w:rPr>
        <w:br/>
      </w:r>
      <w:r w:rsidRPr="00E82ECB">
        <w:rPr>
          <w:rFonts w:ascii="Times New Roman" w:eastAsia="Times New Roman" w:hAnsi="Times New Roman" w:cs="Times New Roman"/>
          <w:b/>
          <w:bCs/>
          <w:color w:val="585858"/>
          <w:sz w:val="24"/>
          <w:szCs w:val="24"/>
          <w:shd w:val="clear" w:color="auto" w:fill="F8F8F8"/>
          <w:lang w:eastAsia="tr-TR"/>
        </w:rPr>
        <w:t>15- Diğer hususlar:</w:t>
      </w:r>
    </w:p>
    <w:p w:rsidR="005C2EAC" w:rsidRPr="00E82ECB" w:rsidRDefault="005C2EAC" w:rsidP="005C2EAC">
      <w:pPr>
        <w:spacing w:after="0" w:line="240" w:lineRule="auto"/>
        <w:rPr>
          <w:rFonts w:ascii="Times New Roman" w:eastAsia="Times New Roman" w:hAnsi="Times New Roman" w:cs="Times New Roman"/>
          <w:sz w:val="24"/>
          <w:szCs w:val="24"/>
          <w:lang w:eastAsia="tr-TR"/>
        </w:rPr>
      </w:pPr>
      <w:r w:rsidRPr="00E82ECB">
        <w:rPr>
          <w:rFonts w:ascii="Times New Roman" w:eastAsia="Times New Roman" w:hAnsi="Times New Roman" w:cs="Times New Roman"/>
          <w:color w:val="585858"/>
          <w:sz w:val="24"/>
          <w:szCs w:val="24"/>
          <w:shd w:val="clear" w:color="auto" w:fill="F8F8F8"/>
          <w:lang w:eastAsia="tr-TR"/>
        </w:rPr>
        <w:t>İhalede Uygulanacak Sınır Değer Katsayısı (R</w:t>
      </w:r>
      <w:proofErr w:type="gramStart"/>
      <w:r w:rsidRPr="00E82ECB">
        <w:rPr>
          <w:rFonts w:ascii="Times New Roman" w:eastAsia="Times New Roman" w:hAnsi="Times New Roman" w:cs="Times New Roman"/>
          <w:color w:val="585858"/>
          <w:sz w:val="24"/>
          <w:szCs w:val="24"/>
          <w:shd w:val="clear" w:color="auto" w:fill="F8F8F8"/>
          <w:lang w:eastAsia="tr-TR"/>
        </w:rPr>
        <w:t>) :</w:t>
      </w:r>
      <w:proofErr w:type="gramEnd"/>
      <w:r w:rsidRPr="00E82ECB">
        <w:rPr>
          <w:rFonts w:ascii="Times New Roman" w:eastAsia="Times New Roman" w:hAnsi="Times New Roman" w:cs="Times New Roman"/>
          <w:color w:val="585858"/>
          <w:sz w:val="24"/>
          <w:szCs w:val="24"/>
          <w:shd w:val="clear" w:color="auto" w:fill="F8F8F8"/>
          <w:lang w:eastAsia="tr-TR"/>
        </w:rPr>
        <w:t> </w:t>
      </w:r>
      <w:r w:rsidRPr="00E82ECB">
        <w:rPr>
          <w:rFonts w:ascii="Times New Roman" w:eastAsia="Times New Roman" w:hAnsi="Times New Roman" w:cs="Times New Roman"/>
          <w:b/>
          <w:bCs/>
          <w:color w:val="118ABE"/>
          <w:sz w:val="24"/>
          <w:szCs w:val="24"/>
          <w:shd w:val="clear" w:color="auto" w:fill="F8F8F8"/>
          <w:lang w:eastAsia="tr-TR"/>
        </w:rPr>
        <w:t>Diğer Hizmetler/0,80</w:t>
      </w:r>
      <w:r w:rsidRPr="00E82ECB">
        <w:rPr>
          <w:rFonts w:ascii="Times New Roman" w:eastAsia="Times New Roman" w:hAnsi="Times New Roman" w:cs="Times New Roman"/>
          <w:color w:val="585858"/>
          <w:sz w:val="24"/>
          <w:szCs w:val="24"/>
          <w:shd w:val="clear" w:color="auto" w:fill="F8F8F8"/>
          <w:lang w:eastAsia="tr-TR"/>
        </w:rPr>
        <w:br/>
        <w:t>Teklifi sınır değerin altında kalan isteklilerden Kanunun 38 inci maddesine göre açıklama istenecektir.</w:t>
      </w:r>
    </w:p>
    <w:p w:rsidR="005C2EAC" w:rsidRPr="00E82ECB" w:rsidRDefault="005C2EAC" w:rsidP="005C2EAC">
      <w:pPr>
        <w:spacing w:after="0" w:line="240" w:lineRule="auto"/>
        <w:rPr>
          <w:rFonts w:ascii="Times New Roman" w:eastAsia="Times New Roman" w:hAnsi="Times New Roman" w:cs="Times New Roman"/>
          <w:sz w:val="24"/>
          <w:szCs w:val="24"/>
          <w:lang w:eastAsia="tr-TR"/>
        </w:rPr>
      </w:pPr>
    </w:p>
    <w:p w:rsidR="005C2EAC" w:rsidRPr="00E82ECB" w:rsidRDefault="005C2EAC">
      <w:pPr>
        <w:rPr>
          <w:rFonts w:ascii="Times New Roman" w:hAnsi="Times New Roman" w:cs="Times New Roman"/>
          <w:sz w:val="24"/>
          <w:szCs w:val="24"/>
        </w:rPr>
      </w:pPr>
      <w:bookmarkStart w:id="0" w:name="_GoBack"/>
      <w:bookmarkEnd w:id="0"/>
    </w:p>
    <w:sectPr w:rsidR="005C2EAC" w:rsidRPr="00E82ECB" w:rsidSect="00E82ECB">
      <w:pgSz w:w="11906" w:h="16838"/>
      <w:pgMar w:top="284" w:right="566"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EAC"/>
    <w:rsid w:val="005C2EAC"/>
    <w:rsid w:val="00912623"/>
    <w:rsid w:val="00922A40"/>
    <w:rsid w:val="00E82EC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D41C5F-6B2C-4BE4-B785-850F9F2A4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840055">
      <w:bodyDiv w:val="1"/>
      <w:marLeft w:val="0"/>
      <w:marRight w:val="0"/>
      <w:marTop w:val="0"/>
      <w:marBottom w:val="0"/>
      <w:divBdr>
        <w:top w:val="none" w:sz="0" w:space="0" w:color="auto"/>
        <w:left w:val="none" w:sz="0" w:space="0" w:color="auto"/>
        <w:bottom w:val="none" w:sz="0" w:space="0" w:color="auto"/>
        <w:right w:val="none" w:sz="0" w:space="0" w:color="auto"/>
      </w:divBdr>
      <w:divsChild>
        <w:div w:id="668407657">
          <w:marLeft w:val="0"/>
          <w:marRight w:val="0"/>
          <w:marTop w:val="0"/>
          <w:marBottom w:val="0"/>
          <w:divBdr>
            <w:top w:val="none" w:sz="0" w:space="0" w:color="auto"/>
            <w:left w:val="none" w:sz="0" w:space="0" w:color="auto"/>
            <w:bottom w:val="none" w:sz="0" w:space="0" w:color="auto"/>
            <w:right w:val="none" w:sz="0" w:space="0" w:color="auto"/>
          </w:divBdr>
        </w:div>
        <w:div w:id="292752873">
          <w:marLeft w:val="0"/>
          <w:marRight w:val="0"/>
          <w:marTop w:val="0"/>
          <w:marBottom w:val="0"/>
          <w:divBdr>
            <w:top w:val="none" w:sz="0" w:space="0" w:color="auto"/>
            <w:left w:val="none" w:sz="0" w:space="0" w:color="auto"/>
            <w:bottom w:val="none" w:sz="0" w:space="0" w:color="auto"/>
            <w:right w:val="none" w:sz="0" w:space="0" w:color="auto"/>
          </w:divBdr>
        </w:div>
        <w:div w:id="850292930">
          <w:marLeft w:val="0"/>
          <w:marRight w:val="0"/>
          <w:marTop w:val="0"/>
          <w:marBottom w:val="0"/>
          <w:divBdr>
            <w:top w:val="none" w:sz="0" w:space="0" w:color="auto"/>
            <w:left w:val="none" w:sz="0" w:space="0" w:color="auto"/>
            <w:bottom w:val="none" w:sz="0" w:space="0" w:color="auto"/>
            <w:right w:val="none" w:sz="0" w:space="0" w:color="auto"/>
          </w:divBdr>
        </w:div>
        <w:div w:id="2068799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915</Words>
  <Characters>5220</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YILMAZ</dc:creator>
  <cp:keywords/>
  <dc:description/>
  <cp:lastModifiedBy>Mehmet YILMAZ</cp:lastModifiedBy>
  <cp:revision>7</cp:revision>
  <dcterms:created xsi:type="dcterms:W3CDTF">2025-10-10T06:59:00Z</dcterms:created>
  <dcterms:modified xsi:type="dcterms:W3CDTF">2025-10-13T13:02:00Z</dcterms:modified>
</cp:coreProperties>
</file>